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7F0B" w:rsidRDefault="00857DF3" w:rsidP="00CB6E5C">
      <w:pPr>
        <w:widowControl/>
        <w:shd w:val="clear" w:color="auto" w:fill="FFFFFF"/>
        <w:spacing w:before="150" w:after="150" w:line="260" w:lineRule="exact"/>
        <w:jc w:val="center"/>
        <w:outlineLvl w:val="3"/>
        <w:rPr>
          <w:rFonts w:ascii="微软雅黑" w:eastAsia="微软雅黑" w:hAnsi="微软雅黑" w:cs="宋体"/>
          <w:b/>
          <w:bCs/>
          <w:color w:val="333333"/>
          <w:kern w:val="0"/>
          <w:sz w:val="26"/>
          <w:szCs w:val="26"/>
        </w:rPr>
      </w:pPr>
      <w:r w:rsidRPr="00857DF3">
        <w:rPr>
          <w:rFonts w:ascii="微软雅黑" w:eastAsia="微软雅黑" w:hAnsi="微软雅黑" w:cs="宋体" w:hint="eastAsia"/>
          <w:b/>
          <w:bCs/>
          <w:color w:val="333333"/>
          <w:kern w:val="0"/>
          <w:sz w:val="26"/>
          <w:szCs w:val="26"/>
        </w:rPr>
        <w:t>近期各类重点科技项目申报信息汇总及解读</w:t>
      </w:r>
    </w:p>
    <w:p w:rsidR="00857DF3" w:rsidRPr="00587F0B" w:rsidRDefault="00857DF3" w:rsidP="00CB6E5C">
      <w:pPr>
        <w:widowControl/>
        <w:shd w:val="clear" w:color="auto" w:fill="FFFFFF"/>
        <w:spacing w:before="150" w:after="150" w:line="260" w:lineRule="exact"/>
        <w:outlineLvl w:val="3"/>
        <w:rPr>
          <w:rFonts w:ascii="微软雅黑" w:eastAsia="微软雅黑" w:hAnsi="微软雅黑" w:cs="宋体"/>
          <w:b/>
          <w:bCs/>
          <w:color w:val="333333"/>
          <w:kern w:val="0"/>
          <w:sz w:val="26"/>
          <w:szCs w:val="26"/>
        </w:rPr>
      </w:pPr>
      <w:r>
        <w:rPr>
          <w:rFonts w:ascii="inherit" w:eastAsia="微软雅黑" w:hAnsi="inherit"/>
          <w:color w:val="FF8124"/>
          <w:sz w:val="21"/>
          <w:szCs w:val="21"/>
          <w:shd w:val="clear" w:color="auto" w:fill="FFFFFF"/>
        </w:rPr>
        <w:t>上海市经信委</w:t>
      </w:r>
    </w:p>
    <w:p w:rsidR="00857DF3" w:rsidRDefault="00857DF3" w:rsidP="00CB6E5C">
      <w:pPr>
        <w:pStyle w:val="a3"/>
        <w:shd w:val="clear" w:color="auto" w:fill="FFFFFF"/>
        <w:spacing w:before="0" w:beforeAutospacing="0" w:after="150" w:afterAutospacing="0" w:line="260" w:lineRule="exact"/>
        <w:ind w:firstLine="420"/>
        <w:rPr>
          <w:rFonts w:ascii="微软雅黑" w:eastAsia="微软雅黑" w:hAnsi="微软雅黑"/>
          <w:color w:val="333333"/>
          <w:sz w:val="21"/>
          <w:szCs w:val="21"/>
        </w:rPr>
      </w:pPr>
      <w:r>
        <w:rPr>
          <w:rStyle w:val="a4"/>
          <w:rFonts w:ascii="微软雅黑" w:eastAsia="微软雅黑" w:hAnsi="微软雅黑" w:hint="eastAsia"/>
          <w:color w:val="244061"/>
          <w:sz w:val="21"/>
          <w:szCs w:val="21"/>
          <w:shd w:val="clear" w:color="auto" w:fill="FFFFFF"/>
        </w:rPr>
        <w:t>1、2016年度上海市软件和集成电路产业发展专项资金项目（集成电路和电子信息制造领域）（截止时间：2016年3月31日）</w:t>
      </w:r>
    </w:p>
    <w:p w:rsidR="00857DF3" w:rsidRDefault="00857DF3" w:rsidP="00CB6E5C">
      <w:pPr>
        <w:pStyle w:val="a3"/>
        <w:shd w:val="clear" w:color="auto" w:fill="FFFFFF"/>
        <w:spacing w:before="0" w:beforeAutospacing="0" w:after="150" w:afterAutospacing="0" w:line="260" w:lineRule="exact"/>
        <w:ind w:firstLine="420"/>
        <w:rPr>
          <w:rFonts w:ascii="微软雅黑" w:eastAsia="微软雅黑" w:hAnsi="微软雅黑"/>
          <w:color w:val="333333"/>
          <w:sz w:val="21"/>
          <w:szCs w:val="21"/>
        </w:rPr>
      </w:pPr>
      <w:r>
        <w:rPr>
          <w:rStyle w:val="a4"/>
          <w:rFonts w:ascii="微软雅黑" w:eastAsia="微软雅黑" w:hAnsi="微软雅黑" w:hint="eastAsia"/>
          <w:color w:val="548DD4"/>
          <w:sz w:val="21"/>
          <w:szCs w:val="21"/>
          <w:shd w:val="clear" w:color="auto" w:fill="FFFFFF"/>
        </w:rPr>
        <w:t>主要支持领域（4大类）</w:t>
      </w:r>
      <w:r>
        <w:rPr>
          <w:rFonts w:ascii="微软雅黑" w:eastAsia="微软雅黑" w:hAnsi="微软雅黑" w:hint="eastAsia"/>
          <w:color w:val="333333"/>
          <w:sz w:val="21"/>
          <w:szCs w:val="21"/>
          <w:shd w:val="clear" w:color="auto" w:fill="FFFFFF"/>
        </w:rPr>
        <w:t>：示范应用类、公共服务平台类、产业化类和课题研究类。</w:t>
      </w:r>
    </w:p>
    <w:p w:rsidR="00857DF3" w:rsidRDefault="00857DF3" w:rsidP="00CB6E5C">
      <w:pPr>
        <w:pStyle w:val="a3"/>
        <w:shd w:val="clear" w:color="auto" w:fill="FFFFFF"/>
        <w:spacing w:before="0" w:beforeAutospacing="0" w:after="150" w:afterAutospacing="0" w:line="260" w:lineRule="exact"/>
        <w:ind w:firstLine="420"/>
        <w:rPr>
          <w:rFonts w:ascii="微软雅黑" w:eastAsia="微软雅黑" w:hAnsi="微软雅黑"/>
          <w:color w:val="333333"/>
          <w:sz w:val="21"/>
          <w:szCs w:val="21"/>
        </w:rPr>
      </w:pPr>
      <w:r>
        <w:rPr>
          <w:rStyle w:val="a4"/>
          <w:rFonts w:ascii="微软雅黑" w:eastAsia="微软雅黑" w:hAnsi="微软雅黑" w:hint="eastAsia"/>
          <w:color w:val="548DD4"/>
          <w:sz w:val="21"/>
          <w:szCs w:val="21"/>
          <w:shd w:val="clear" w:color="auto" w:fill="FFFFFF"/>
        </w:rPr>
        <w:t>申报要求</w:t>
      </w:r>
      <w:r>
        <w:rPr>
          <w:rStyle w:val="a4"/>
          <w:rFonts w:ascii="微软雅黑" w:eastAsia="微软雅黑" w:hAnsi="微软雅黑" w:hint="eastAsia"/>
          <w:color w:val="000000"/>
          <w:sz w:val="21"/>
          <w:szCs w:val="21"/>
          <w:shd w:val="clear" w:color="auto" w:fill="FFFFFF"/>
        </w:rPr>
        <w:t>：</w:t>
      </w:r>
      <w:r>
        <w:rPr>
          <w:rFonts w:ascii="微软雅黑" w:eastAsia="微软雅黑" w:hAnsi="微软雅黑" w:hint="eastAsia"/>
          <w:color w:val="333333"/>
          <w:sz w:val="21"/>
          <w:szCs w:val="21"/>
          <w:shd w:val="clear" w:color="auto" w:fill="FFFFFF"/>
        </w:rPr>
        <w:t>课题研究类项目实施周期在一年内（2016.5.1-2017.4.30），其余项目实施周期在两年内（2016.5.1-2018.4.30）</w:t>
      </w:r>
    </w:p>
    <w:p w:rsidR="00857DF3" w:rsidRDefault="00857DF3" w:rsidP="00CB6E5C">
      <w:pPr>
        <w:pStyle w:val="a3"/>
        <w:shd w:val="clear" w:color="auto" w:fill="FFFFFF"/>
        <w:spacing w:before="0" w:beforeAutospacing="0" w:after="150" w:afterAutospacing="0" w:line="260" w:lineRule="exact"/>
        <w:ind w:firstLine="420"/>
        <w:rPr>
          <w:rFonts w:ascii="微软雅黑" w:eastAsia="微软雅黑" w:hAnsi="微软雅黑"/>
          <w:color w:val="333333"/>
          <w:sz w:val="21"/>
          <w:szCs w:val="21"/>
        </w:rPr>
      </w:pPr>
      <w:r>
        <w:rPr>
          <w:rStyle w:val="a4"/>
          <w:rFonts w:ascii="微软雅黑" w:eastAsia="微软雅黑" w:hAnsi="微软雅黑" w:hint="eastAsia"/>
          <w:color w:val="548DD4"/>
          <w:sz w:val="21"/>
          <w:szCs w:val="21"/>
          <w:shd w:val="clear" w:color="auto" w:fill="FFFFFF"/>
        </w:rPr>
        <w:t>项目申报时间及流程</w:t>
      </w:r>
      <w:r>
        <w:rPr>
          <w:rStyle w:val="a4"/>
          <w:rFonts w:ascii="微软雅黑" w:eastAsia="微软雅黑" w:hAnsi="微软雅黑" w:hint="eastAsia"/>
          <w:color w:val="222222"/>
          <w:sz w:val="21"/>
          <w:szCs w:val="21"/>
          <w:shd w:val="clear" w:color="auto" w:fill="FFFFFF"/>
        </w:rPr>
        <w:t>：</w:t>
      </w:r>
    </w:p>
    <w:p w:rsidR="00857DF3" w:rsidRDefault="00857DF3" w:rsidP="00CB6E5C">
      <w:pPr>
        <w:pStyle w:val="a3"/>
        <w:shd w:val="clear" w:color="auto" w:fill="FFFFFF"/>
        <w:spacing w:before="0" w:beforeAutospacing="0" w:after="150" w:afterAutospacing="0" w:line="260" w:lineRule="exact"/>
        <w:ind w:firstLine="420"/>
        <w:rPr>
          <w:rFonts w:ascii="微软雅黑" w:eastAsia="微软雅黑" w:hAnsi="微软雅黑"/>
          <w:color w:val="333333"/>
          <w:sz w:val="21"/>
          <w:szCs w:val="21"/>
        </w:rPr>
      </w:pPr>
      <w:r>
        <w:rPr>
          <w:rFonts w:ascii="微软雅黑" w:eastAsia="微软雅黑" w:hAnsi="微软雅黑" w:hint="eastAsia"/>
          <w:color w:val="333333"/>
          <w:sz w:val="21"/>
          <w:szCs w:val="21"/>
          <w:shd w:val="clear" w:color="auto" w:fill="FFFFFF"/>
        </w:rPr>
        <w:t>（1）网上受理时间：2016年3月14日10时至2016年3月30日16时；</w:t>
      </w:r>
    </w:p>
    <w:p w:rsidR="00857DF3" w:rsidRDefault="00857DF3" w:rsidP="00CB6E5C">
      <w:pPr>
        <w:pStyle w:val="a3"/>
        <w:shd w:val="clear" w:color="auto" w:fill="FFFFFF"/>
        <w:spacing w:before="0" w:beforeAutospacing="0" w:after="150" w:afterAutospacing="0" w:line="260" w:lineRule="exact"/>
        <w:ind w:firstLine="420"/>
        <w:rPr>
          <w:rFonts w:ascii="微软雅黑" w:eastAsia="微软雅黑" w:hAnsi="微软雅黑"/>
          <w:color w:val="333333"/>
          <w:sz w:val="21"/>
          <w:szCs w:val="21"/>
        </w:rPr>
      </w:pPr>
      <w:r>
        <w:rPr>
          <w:rFonts w:ascii="微软雅黑" w:eastAsia="微软雅黑" w:hAnsi="微软雅黑" w:hint="eastAsia"/>
          <w:color w:val="333333"/>
          <w:sz w:val="21"/>
          <w:szCs w:val="21"/>
          <w:shd w:val="clear" w:color="auto" w:fill="FFFFFF"/>
        </w:rPr>
        <w:t>（2）书面申报材料一式3份按顺序装订盖章，报送注册地所在区县的软件和信息服务业主管部门，受理时间为2016年3月28日至3月31日10：00-16：00。</w:t>
      </w:r>
    </w:p>
    <w:p w:rsidR="00857DF3" w:rsidRDefault="00857DF3" w:rsidP="00CB6E5C">
      <w:pPr>
        <w:pStyle w:val="a3"/>
        <w:shd w:val="clear" w:color="auto" w:fill="FFFFFF"/>
        <w:spacing w:before="0" w:beforeAutospacing="0" w:after="150" w:afterAutospacing="0" w:line="260" w:lineRule="exact"/>
        <w:ind w:firstLine="420"/>
        <w:rPr>
          <w:rFonts w:ascii="微软雅黑" w:eastAsia="微软雅黑" w:hAnsi="微软雅黑"/>
          <w:color w:val="333333"/>
          <w:sz w:val="21"/>
          <w:szCs w:val="21"/>
        </w:rPr>
      </w:pPr>
      <w:r>
        <w:rPr>
          <w:rStyle w:val="a4"/>
          <w:rFonts w:ascii="微软雅黑" w:eastAsia="微软雅黑" w:hAnsi="微软雅黑" w:hint="eastAsia"/>
          <w:color w:val="4F81BD"/>
          <w:sz w:val="21"/>
          <w:szCs w:val="21"/>
          <w:shd w:val="clear" w:color="auto" w:fill="FFFFFF"/>
        </w:rPr>
        <w:t>项目申报的主要附件资料</w:t>
      </w:r>
      <w:r>
        <w:rPr>
          <w:rStyle w:val="a4"/>
          <w:rFonts w:ascii="微软雅黑" w:eastAsia="微软雅黑" w:hAnsi="微软雅黑" w:hint="eastAsia"/>
          <w:color w:val="222222"/>
          <w:sz w:val="21"/>
          <w:szCs w:val="21"/>
          <w:shd w:val="clear" w:color="auto" w:fill="FFFFFF"/>
        </w:rPr>
        <w:t>：</w:t>
      </w:r>
    </w:p>
    <w:p w:rsidR="00857DF3" w:rsidRDefault="00857DF3" w:rsidP="00CB6E5C">
      <w:pPr>
        <w:pStyle w:val="a3"/>
        <w:shd w:val="clear" w:color="auto" w:fill="FFFFFF"/>
        <w:spacing w:before="0" w:beforeAutospacing="0" w:after="150" w:afterAutospacing="0" w:line="260" w:lineRule="exact"/>
        <w:ind w:firstLine="420"/>
        <w:rPr>
          <w:rFonts w:ascii="微软雅黑" w:eastAsia="微软雅黑" w:hAnsi="微软雅黑"/>
          <w:color w:val="333333"/>
          <w:sz w:val="21"/>
          <w:szCs w:val="21"/>
        </w:rPr>
      </w:pPr>
      <w:r>
        <w:rPr>
          <w:rFonts w:ascii="微软雅黑" w:eastAsia="微软雅黑" w:hAnsi="微软雅黑" w:hint="eastAsia"/>
          <w:color w:val="333333"/>
          <w:sz w:val="21"/>
          <w:szCs w:val="21"/>
          <w:shd w:val="clear" w:color="auto" w:fill="FFFFFF"/>
        </w:rPr>
        <w:t>（1）2014年度审计报告，以出具审计报告的会计师事务所的上海市会计师事务所分类管理（A）类或（B）类证书复印件；</w:t>
      </w:r>
    </w:p>
    <w:p w:rsidR="00857DF3" w:rsidRDefault="00857DF3" w:rsidP="00CB6E5C">
      <w:pPr>
        <w:pStyle w:val="a3"/>
        <w:shd w:val="clear" w:color="auto" w:fill="FFFFFF"/>
        <w:spacing w:before="0" w:beforeAutospacing="0" w:after="150" w:afterAutospacing="0" w:line="260" w:lineRule="exact"/>
        <w:ind w:firstLine="420"/>
        <w:rPr>
          <w:rFonts w:ascii="微软雅黑" w:eastAsia="微软雅黑" w:hAnsi="微软雅黑"/>
          <w:color w:val="333333"/>
          <w:sz w:val="21"/>
          <w:szCs w:val="21"/>
        </w:rPr>
      </w:pPr>
      <w:r>
        <w:rPr>
          <w:rFonts w:ascii="微软雅黑" w:eastAsia="微软雅黑" w:hAnsi="微软雅黑" w:hint="eastAsia"/>
          <w:color w:val="333333"/>
          <w:sz w:val="21"/>
          <w:szCs w:val="21"/>
          <w:shd w:val="clear" w:color="auto" w:fill="FFFFFF"/>
        </w:rPr>
        <w:t>（2）2015年财务报表（资产负债表，利润表或损益表，现金流量表）；</w:t>
      </w:r>
    </w:p>
    <w:p w:rsidR="00857DF3" w:rsidRDefault="00857DF3" w:rsidP="00CB6E5C">
      <w:pPr>
        <w:pStyle w:val="a3"/>
        <w:shd w:val="clear" w:color="auto" w:fill="FFFFFF"/>
        <w:spacing w:before="0" w:beforeAutospacing="0" w:after="150" w:afterAutospacing="0" w:line="260" w:lineRule="exact"/>
        <w:ind w:firstLine="420"/>
        <w:rPr>
          <w:rFonts w:ascii="微软雅黑" w:eastAsia="微软雅黑" w:hAnsi="微软雅黑"/>
          <w:color w:val="333333"/>
          <w:sz w:val="21"/>
          <w:szCs w:val="21"/>
        </w:rPr>
      </w:pPr>
      <w:r>
        <w:rPr>
          <w:rFonts w:ascii="微软雅黑" w:eastAsia="微软雅黑" w:hAnsi="微软雅黑" w:hint="eastAsia"/>
          <w:color w:val="333333"/>
          <w:sz w:val="21"/>
          <w:szCs w:val="21"/>
          <w:shd w:val="clear" w:color="auto" w:fill="FFFFFF"/>
        </w:rPr>
        <w:t>（3）项目总投资资金落实证明文件（如承诺函、合同协议、股东决议、银行单据等，除课题研究类项目）；</w:t>
      </w:r>
    </w:p>
    <w:p w:rsidR="00857DF3" w:rsidRDefault="00857DF3" w:rsidP="00CB6E5C">
      <w:pPr>
        <w:pStyle w:val="a3"/>
        <w:shd w:val="clear" w:color="auto" w:fill="FFFFFF"/>
        <w:spacing w:before="0" w:beforeAutospacing="0" w:after="150" w:afterAutospacing="0" w:line="260" w:lineRule="exact"/>
        <w:ind w:firstLine="420"/>
        <w:rPr>
          <w:rFonts w:ascii="微软雅黑" w:eastAsia="微软雅黑" w:hAnsi="微软雅黑"/>
          <w:color w:val="333333"/>
          <w:sz w:val="21"/>
          <w:szCs w:val="21"/>
        </w:rPr>
      </w:pPr>
      <w:r>
        <w:rPr>
          <w:rStyle w:val="a4"/>
          <w:rFonts w:ascii="微软雅黑" w:eastAsia="微软雅黑" w:hAnsi="微软雅黑" w:hint="eastAsia"/>
          <w:color w:val="4F81BD"/>
          <w:sz w:val="21"/>
          <w:szCs w:val="21"/>
          <w:shd w:val="clear" w:color="auto" w:fill="FFFFFF"/>
        </w:rPr>
        <w:t>说明</w:t>
      </w:r>
      <w:r>
        <w:rPr>
          <w:rStyle w:val="a4"/>
          <w:rFonts w:ascii="微软雅黑" w:eastAsia="微软雅黑" w:hAnsi="微软雅黑" w:hint="eastAsia"/>
          <w:color w:val="222222"/>
          <w:sz w:val="21"/>
          <w:szCs w:val="21"/>
          <w:shd w:val="clear" w:color="auto" w:fill="FFFFFF"/>
        </w:rPr>
        <w:t>：</w:t>
      </w:r>
      <w:r>
        <w:rPr>
          <w:rFonts w:ascii="微软雅黑" w:eastAsia="微软雅黑" w:hAnsi="微软雅黑" w:hint="eastAsia"/>
          <w:color w:val="333333"/>
          <w:sz w:val="21"/>
          <w:szCs w:val="21"/>
          <w:shd w:val="clear" w:color="auto" w:fill="FFFFFF"/>
        </w:rPr>
        <w:t>该专项除课题研究类外，对每个具体的项目在完成后基本都有具体的量化考核指标（如：移动智能终端的存储控制芯片研发和产业化-项目执行期内累计销售不低于1000万元；基于物联网的居民小区电梯安全公共监管应用示范-项目建设期完成500台电梯接入或50个小区以上的接入量等），请企业在申报材料中注意指标完成的可性行。</w:t>
      </w:r>
    </w:p>
    <w:p w:rsidR="00857DF3" w:rsidRDefault="00857DF3" w:rsidP="00CB6E5C">
      <w:pPr>
        <w:pStyle w:val="a3"/>
        <w:shd w:val="clear" w:color="auto" w:fill="FFFFFF"/>
        <w:spacing w:before="0" w:beforeAutospacing="0" w:after="150" w:afterAutospacing="0" w:line="260" w:lineRule="exact"/>
        <w:ind w:firstLine="420"/>
        <w:rPr>
          <w:rFonts w:ascii="微软雅黑" w:eastAsia="微软雅黑" w:hAnsi="微软雅黑"/>
          <w:color w:val="333333"/>
          <w:sz w:val="21"/>
          <w:szCs w:val="21"/>
        </w:rPr>
      </w:pPr>
      <w:r>
        <w:rPr>
          <w:rStyle w:val="a4"/>
          <w:rFonts w:ascii="微软雅黑" w:eastAsia="微软雅黑" w:hAnsi="微软雅黑" w:hint="eastAsia"/>
          <w:color w:val="244061"/>
          <w:sz w:val="21"/>
          <w:szCs w:val="21"/>
          <w:shd w:val="clear" w:color="auto" w:fill="FFFFFF"/>
        </w:rPr>
        <w:t>2、2016年度上海市软件和集成电路产业发展专项资金项目（软件和信息服务业领域）（截止时间：2016年3月31日）</w:t>
      </w:r>
    </w:p>
    <w:p w:rsidR="00857DF3" w:rsidRDefault="00857DF3" w:rsidP="00CB6E5C">
      <w:pPr>
        <w:pStyle w:val="a3"/>
        <w:shd w:val="clear" w:color="auto" w:fill="FFFFFF"/>
        <w:spacing w:before="0" w:beforeAutospacing="0" w:after="150" w:afterAutospacing="0" w:line="260" w:lineRule="exact"/>
        <w:ind w:firstLine="420"/>
        <w:rPr>
          <w:rFonts w:ascii="微软雅黑" w:eastAsia="微软雅黑" w:hAnsi="微软雅黑"/>
          <w:color w:val="333333"/>
          <w:sz w:val="21"/>
          <w:szCs w:val="21"/>
        </w:rPr>
      </w:pPr>
      <w:r>
        <w:rPr>
          <w:rStyle w:val="a4"/>
          <w:rFonts w:ascii="微软雅黑" w:eastAsia="微软雅黑" w:hAnsi="微软雅黑" w:hint="eastAsia"/>
          <w:color w:val="4F81BD"/>
          <w:sz w:val="21"/>
          <w:szCs w:val="21"/>
          <w:shd w:val="clear" w:color="auto" w:fill="FFFFFF"/>
        </w:rPr>
        <w:t>主要申报要点</w:t>
      </w:r>
      <w:r>
        <w:rPr>
          <w:rStyle w:val="a4"/>
          <w:rFonts w:ascii="微软雅黑" w:eastAsia="微软雅黑" w:hAnsi="微软雅黑" w:hint="eastAsia"/>
          <w:color w:val="222222"/>
          <w:sz w:val="21"/>
          <w:szCs w:val="21"/>
          <w:shd w:val="clear" w:color="auto" w:fill="FFFFFF"/>
        </w:rPr>
        <w:t>：</w:t>
      </w:r>
    </w:p>
    <w:p w:rsidR="00857DF3" w:rsidRDefault="00857DF3" w:rsidP="00CB6E5C">
      <w:pPr>
        <w:pStyle w:val="a3"/>
        <w:shd w:val="clear" w:color="auto" w:fill="FFFFFF"/>
        <w:spacing w:before="0" w:beforeAutospacing="0" w:after="150" w:afterAutospacing="0" w:line="260" w:lineRule="exact"/>
        <w:ind w:firstLine="420"/>
        <w:rPr>
          <w:rFonts w:ascii="微软雅黑" w:eastAsia="微软雅黑" w:hAnsi="微软雅黑"/>
          <w:color w:val="333333"/>
          <w:sz w:val="21"/>
          <w:szCs w:val="21"/>
        </w:rPr>
      </w:pPr>
      <w:r>
        <w:rPr>
          <w:rFonts w:ascii="微软雅黑" w:eastAsia="微软雅黑" w:hAnsi="微软雅黑" w:hint="eastAsia"/>
          <w:color w:val="333333"/>
          <w:sz w:val="21"/>
          <w:szCs w:val="21"/>
          <w:shd w:val="clear" w:color="auto" w:fill="FFFFFF"/>
        </w:rPr>
        <w:t>（1）支持领域：产业发展类、公共服务类、应用示范类，项目优先支持“互联网+”相关产业化和应用示范项目；</w:t>
      </w:r>
    </w:p>
    <w:p w:rsidR="00857DF3" w:rsidRDefault="00857DF3" w:rsidP="00CB6E5C">
      <w:pPr>
        <w:pStyle w:val="a3"/>
        <w:shd w:val="clear" w:color="auto" w:fill="FFFFFF"/>
        <w:spacing w:before="0" w:beforeAutospacing="0" w:after="150" w:afterAutospacing="0" w:line="260" w:lineRule="exact"/>
        <w:ind w:firstLine="420"/>
        <w:rPr>
          <w:rFonts w:ascii="微软雅黑" w:eastAsia="微软雅黑" w:hAnsi="微软雅黑"/>
          <w:color w:val="333333"/>
          <w:sz w:val="21"/>
          <w:szCs w:val="21"/>
        </w:rPr>
      </w:pPr>
      <w:r>
        <w:rPr>
          <w:rFonts w:ascii="微软雅黑" w:eastAsia="微软雅黑" w:hAnsi="微软雅黑" w:hint="eastAsia"/>
          <w:color w:val="333333"/>
          <w:sz w:val="21"/>
          <w:szCs w:val="21"/>
          <w:shd w:val="clear" w:color="auto" w:fill="FFFFFF"/>
        </w:rPr>
        <w:t>（2）除课题研究类项目，所有项目实施周期在两年内（即2016.5.1-2018.4.30）。</w:t>
      </w:r>
    </w:p>
    <w:p w:rsidR="00857DF3" w:rsidRDefault="00857DF3" w:rsidP="00CB6E5C">
      <w:pPr>
        <w:pStyle w:val="a3"/>
        <w:shd w:val="clear" w:color="auto" w:fill="FFFFFF"/>
        <w:spacing w:before="0" w:beforeAutospacing="0" w:after="150" w:afterAutospacing="0" w:line="260" w:lineRule="exact"/>
        <w:ind w:firstLine="420"/>
        <w:rPr>
          <w:rFonts w:ascii="微软雅黑" w:eastAsia="微软雅黑" w:hAnsi="微软雅黑"/>
          <w:color w:val="333333"/>
          <w:sz w:val="21"/>
          <w:szCs w:val="21"/>
        </w:rPr>
      </w:pPr>
      <w:r>
        <w:rPr>
          <w:rStyle w:val="a4"/>
          <w:rFonts w:ascii="微软雅黑" w:eastAsia="微软雅黑" w:hAnsi="微软雅黑" w:hint="eastAsia"/>
          <w:color w:val="4F81BD"/>
          <w:sz w:val="21"/>
          <w:szCs w:val="21"/>
          <w:shd w:val="clear" w:color="auto" w:fill="FFFFFF"/>
        </w:rPr>
        <w:t>项目申报的主要附件资料</w:t>
      </w:r>
      <w:r>
        <w:rPr>
          <w:rStyle w:val="a4"/>
          <w:rFonts w:ascii="微软雅黑" w:eastAsia="微软雅黑" w:hAnsi="微软雅黑" w:hint="eastAsia"/>
          <w:color w:val="222222"/>
          <w:sz w:val="21"/>
          <w:szCs w:val="21"/>
          <w:shd w:val="clear" w:color="auto" w:fill="FFFFFF"/>
        </w:rPr>
        <w:t>：</w:t>
      </w:r>
    </w:p>
    <w:p w:rsidR="00857DF3" w:rsidRDefault="00857DF3" w:rsidP="00CB6E5C">
      <w:pPr>
        <w:pStyle w:val="a3"/>
        <w:shd w:val="clear" w:color="auto" w:fill="FFFFFF"/>
        <w:spacing w:before="0" w:beforeAutospacing="0" w:after="150" w:afterAutospacing="0" w:line="260" w:lineRule="exact"/>
        <w:ind w:firstLine="420"/>
        <w:rPr>
          <w:rFonts w:ascii="微软雅黑" w:eastAsia="微软雅黑" w:hAnsi="微软雅黑"/>
          <w:color w:val="333333"/>
          <w:sz w:val="21"/>
          <w:szCs w:val="21"/>
        </w:rPr>
      </w:pPr>
      <w:r>
        <w:rPr>
          <w:rFonts w:ascii="微软雅黑" w:eastAsia="微软雅黑" w:hAnsi="微软雅黑" w:hint="eastAsia"/>
          <w:color w:val="333333"/>
          <w:sz w:val="21"/>
          <w:szCs w:val="21"/>
          <w:shd w:val="clear" w:color="auto" w:fill="FFFFFF"/>
        </w:rPr>
        <w:t>（1）近两年审计报告，以及报表出具审计报告的会计师事务所的上海市会计师事务所分类管理（A）类或（B）类证书复印件；</w:t>
      </w:r>
    </w:p>
    <w:p w:rsidR="00857DF3" w:rsidRDefault="00857DF3" w:rsidP="00CB6E5C">
      <w:pPr>
        <w:pStyle w:val="a3"/>
        <w:shd w:val="clear" w:color="auto" w:fill="FFFFFF"/>
        <w:spacing w:before="0" w:beforeAutospacing="0" w:after="150" w:afterAutospacing="0" w:line="260" w:lineRule="exact"/>
        <w:ind w:firstLine="420"/>
        <w:rPr>
          <w:rFonts w:ascii="微软雅黑" w:eastAsia="微软雅黑" w:hAnsi="微软雅黑"/>
          <w:color w:val="333333"/>
          <w:sz w:val="21"/>
          <w:szCs w:val="21"/>
        </w:rPr>
      </w:pPr>
      <w:r>
        <w:rPr>
          <w:rFonts w:ascii="微软雅黑" w:eastAsia="微软雅黑" w:hAnsi="微软雅黑" w:hint="eastAsia"/>
          <w:color w:val="333333"/>
          <w:sz w:val="21"/>
          <w:szCs w:val="21"/>
          <w:shd w:val="clear" w:color="auto" w:fill="FFFFFF"/>
        </w:rPr>
        <w:t>（2）产业化项目总投资的资金落实证明文件如：如承诺函、合同协议、股东决议、银行单据等。</w:t>
      </w:r>
    </w:p>
    <w:p w:rsidR="00857DF3" w:rsidRDefault="00857DF3" w:rsidP="00CB6E5C">
      <w:pPr>
        <w:pStyle w:val="a3"/>
        <w:shd w:val="clear" w:color="auto" w:fill="FFFFFF"/>
        <w:spacing w:before="0" w:beforeAutospacing="0" w:after="150" w:afterAutospacing="0" w:line="260" w:lineRule="exact"/>
        <w:ind w:firstLine="420"/>
        <w:rPr>
          <w:rFonts w:ascii="微软雅黑" w:eastAsia="微软雅黑" w:hAnsi="微软雅黑"/>
          <w:color w:val="333333"/>
          <w:sz w:val="21"/>
          <w:szCs w:val="21"/>
        </w:rPr>
      </w:pPr>
      <w:r>
        <w:rPr>
          <w:rStyle w:val="a4"/>
          <w:rFonts w:ascii="微软雅黑" w:eastAsia="微软雅黑" w:hAnsi="微软雅黑" w:hint="eastAsia"/>
          <w:color w:val="4F81BD"/>
          <w:sz w:val="21"/>
          <w:szCs w:val="21"/>
          <w:shd w:val="clear" w:color="auto" w:fill="FFFFFF"/>
        </w:rPr>
        <w:t>资助方式</w:t>
      </w:r>
      <w:r>
        <w:rPr>
          <w:rStyle w:val="a4"/>
          <w:rFonts w:ascii="微软雅黑" w:eastAsia="微软雅黑" w:hAnsi="微软雅黑" w:hint="eastAsia"/>
          <w:color w:val="222222"/>
          <w:sz w:val="21"/>
          <w:szCs w:val="21"/>
          <w:shd w:val="clear" w:color="auto" w:fill="FFFFFF"/>
        </w:rPr>
        <w:t>：对投资总额的30%，且最高不超过800万元。</w:t>
      </w:r>
    </w:p>
    <w:p w:rsidR="00857DF3" w:rsidRDefault="00857DF3" w:rsidP="00CB6E5C">
      <w:pPr>
        <w:pStyle w:val="a3"/>
        <w:shd w:val="clear" w:color="auto" w:fill="FFFFFF"/>
        <w:spacing w:before="0" w:beforeAutospacing="0" w:after="150" w:afterAutospacing="0" w:line="260" w:lineRule="exact"/>
        <w:ind w:firstLine="420"/>
        <w:rPr>
          <w:rFonts w:ascii="微软雅黑" w:eastAsia="微软雅黑" w:hAnsi="微软雅黑"/>
          <w:color w:val="333333"/>
          <w:sz w:val="21"/>
          <w:szCs w:val="21"/>
        </w:rPr>
      </w:pPr>
      <w:r>
        <w:rPr>
          <w:rStyle w:val="a4"/>
          <w:rFonts w:ascii="微软雅黑" w:eastAsia="微软雅黑" w:hAnsi="微软雅黑" w:hint="eastAsia"/>
          <w:color w:val="4F81BD"/>
          <w:sz w:val="21"/>
          <w:szCs w:val="21"/>
          <w:shd w:val="clear" w:color="auto" w:fill="FFFFFF"/>
        </w:rPr>
        <w:t>项目申报时间及流程</w:t>
      </w:r>
      <w:r>
        <w:rPr>
          <w:rStyle w:val="a4"/>
          <w:rFonts w:ascii="微软雅黑" w:eastAsia="微软雅黑" w:hAnsi="微软雅黑" w:hint="eastAsia"/>
          <w:color w:val="222222"/>
          <w:sz w:val="21"/>
          <w:szCs w:val="21"/>
          <w:shd w:val="clear" w:color="auto" w:fill="FFFFFF"/>
        </w:rPr>
        <w:t>：</w:t>
      </w:r>
    </w:p>
    <w:p w:rsidR="00CB6E5C" w:rsidRDefault="00857DF3" w:rsidP="00CB6E5C">
      <w:pPr>
        <w:pStyle w:val="a3"/>
        <w:shd w:val="clear" w:color="auto" w:fill="FFFFFF"/>
        <w:spacing w:before="0" w:beforeAutospacing="0" w:after="150" w:afterAutospacing="0" w:line="260" w:lineRule="exact"/>
        <w:ind w:firstLine="420"/>
        <w:rPr>
          <w:rFonts w:ascii="微软雅黑" w:eastAsia="微软雅黑" w:hAnsi="微软雅黑"/>
          <w:color w:val="333333"/>
          <w:sz w:val="21"/>
          <w:szCs w:val="21"/>
          <w:shd w:val="clear" w:color="auto" w:fill="FFFFFF"/>
        </w:rPr>
      </w:pPr>
      <w:r>
        <w:rPr>
          <w:rFonts w:ascii="微软雅黑" w:eastAsia="微软雅黑" w:hAnsi="微软雅黑" w:hint="eastAsia"/>
          <w:color w:val="333333"/>
          <w:sz w:val="21"/>
          <w:szCs w:val="21"/>
          <w:shd w:val="clear" w:color="auto" w:fill="FFFFFF"/>
        </w:rPr>
        <w:t>网上申报的受理时间为2016年3月21日10时至4月7日16时</w:t>
      </w:r>
    </w:p>
    <w:p w:rsidR="00857DF3" w:rsidRPr="00CB6E5C" w:rsidRDefault="00857DF3" w:rsidP="00CB6E5C">
      <w:pPr>
        <w:pStyle w:val="a3"/>
        <w:shd w:val="clear" w:color="auto" w:fill="FFFFFF"/>
        <w:spacing w:before="0" w:beforeAutospacing="0" w:after="150" w:afterAutospacing="0" w:line="260" w:lineRule="exact"/>
        <w:ind w:firstLine="420"/>
        <w:rPr>
          <w:rFonts w:ascii="微软雅黑" w:eastAsia="微软雅黑" w:hAnsi="微软雅黑"/>
          <w:color w:val="333333"/>
          <w:sz w:val="21"/>
          <w:szCs w:val="21"/>
          <w:shd w:val="clear" w:color="auto" w:fill="FFFFFF"/>
        </w:rPr>
      </w:pPr>
      <w:r>
        <w:rPr>
          <w:rFonts w:ascii="微软雅黑" w:eastAsia="微软雅黑" w:hAnsi="微软雅黑" w:hint="eastAsia"/>
          <w:color w:val="333333"/>
          <w:sz w:val="21"/>
          <w:szCs w:val="21"/>
          <w:shd w:val="clear" w:color="auto" w:fill="FFFFFF"/>
        </w:rPr>
        <w:t>书面申报材料一式3份按</w:t>
      </w:r>
      <w:r>
        <w:rPr>
          <w:rStyle w:val="a4"/>
          <w:rFonts w:ascii="微软雅黑" w:eastAsia="微软雅黑" w:hAnsi="微软雅黑" w:hint="eastAsia"/>
          <w:color w:val="222222"/>
          <w:sz w:val="21"/>
          <w:szCs w:val="21"/>
          <w:shd w:val="clear" w:color="auto" w:fill="FFFFFF"/>
        </w:rPr>
        <w:t>顺序装订盖章，</w:t>
      </w:r>
      <w:r>
        <w:rPr>
          <w:rFonts w:ascii="微软雅黑" w:eastAsia="微软雅黑" w:hAnsi="微软雅黑" w:hint="eastAsia"/>
          <w:color w:val="333333"/>
          <w:sz w:val="21"/>
          <w:szCs w:val="21"/>
          <w:shd w:val="clear" w:color="auto" w:fill="FFFFFF"/>
        </w:rPr>
        <w:t>报送注册地所在区县的软件和信息服务业主管部门，时间为2016年4月6日至4月8日10：00-16：00。</w:t>
      </w:r>
    </w:p>
    <w:p w:rsidR="00857DF3" w:rsidRDefault="00857DF3" w:rsidP="00CB6E5C">
      <w:pPr>
        <w:pStyle w:val="a3"/>
        <w:shd w:val="clear" w:color="auto" w:fill="FFFFFF"/>
        <w:spacing w:before="0" w:beforeAutospacing="0" w:after="150" w:afterAutospacing="0" w:line="260" w:lineRule="exact"/>
        <w:ind w:firstLine="420"/>
        <w:rPr>
          <w:rFonts w:ascii="微软雅黑" w:eastAsia="微软雅黑" w:hAnsi="微软雅黑"/>
          <w:color w:val="333333"/>
          <w:sz w:val="21"/>
          <w:szCs w:val="21"/>
        </w:rPr>
      </w:pPr>
      <w:r>
        <w:rPr>
          <w:rStyle w:val="a4"/>
          <w:rFonts w:ascii="微软雅黑" w:eastAsia="微软雅黑" w:hAnsi="微软雅黑" w:hint="eastAsia"/>
          <w:color w:val="4F81BD"/>
          <w:sz w:val="21"/>
          <w:szCs w:val="21"/>
          <w:shd w:val="clear" w:color="auto" w:fill="FFFFFF"/>
        </w:rPr>
        <w:t>注意</w:t>
      </w:r>
      <w:r>
        <w:rPr>
          <w:rStyle w:val="a4"/>
          <w:rFonts w:ascii="微软雅黑" w:eastAsia="微软雅黑" w:hAnsi="微软雅黑" w:hint="eastAsia"/>
          <w:color w:val="222222"/>
          <w:sz w:val="21"/>
          <w:szCs w:val="21"/>
          <w:shd w:val="clear" w:color="auto" w:fill="FFFFFF"/>
        </w:rPr>
        <w:t>：</w:t>
      </w:r>
    </w:p>
    <w:p w:rsidR="00857DF3" w:rsidRDefault="00857DF3" w:rsidP="00CB6E5C">
      <w:pPr>
        <w:pStyle w:val="a3"/>
        <w:shd w:val="clear" w:color="auto" w:fill="FFFFFF"/>
        <w:spacing w:before="0" w:beforeAutospacing="0" w:after="150" w:afterAutospacing="0" w:line="260" w:lineRule="exact"/>
        <w:ind w:firstLine="420"/>
        <w:rPr>
          <w:rFonts w:ascii="微软雅黑" w:eastAsia="微软雅黑" w:hAnsi="微软雅黑"/>
          <w:color w:val="333333"/>
          <w:sz w:val="21"/>
          <w:szCs w:val="21"/>
        </w:rPr>
      </w:pPr>
      <w:r>
        <w:rPr>
          <w:rFonts w:ascii="微软雅黑" w:eastAsia="微软雅黑" w:hAnsi="微软雅黑" w:hint="eastAsia"/>
          <w:color w:val="333333"/>
          <w:sz w:val="21"/>
          <w:szCs w:val="21"/>
          <w:shd w:val="clear" w:color="auto" w:fill="FFFFFF"/>
        </w:rPr>
        <w:lastRenderedPageBreak/>
        <w:t>（1）以上两个项目各个区的材料受理时间可能在市里的要求之前，请注意时间节点。</w:t>
      </w:r>
    </w:p>
    <w:p w:rsidR="00857DF3" w:rsidRDefault="00857DF3" w:rsidP="00CB6E5C">
      <w:pPr>
        <w:pStyle w:val="a3"/>
        <w:shd w:val="clear" w:color="auto" w:fill="FFFFFF"/>
        <w:spacing w:before="0" w:beforeAutospacing="0" w:after="150" w:afterAutospacing="0" w:line="260" w:lineRule="exact"/>
        <w:ind w:firstLine="420"/>
        <w:rPr>
          <w:rFonts w:ascii="微软雅黑" w:eastAsia="微软雅黑" w:hAnsi="微软雅黑"/>
          <w:color w:val="333333"/>
          <w:sz w:val="21"/>
          <w:szCs w:val="21"/>
        </w:rPr>
      </w:pPr>
      <w:r>
        <w:rPr>
          <w:rFonts w:ascii="微软雅黑" w:eastAsia="微软雅黑" w:hAnsi="微软雅黑" w:hint="eastAsia"/>
          <w:color w:val="333333"/>
          <w:sz w:val="21"/>
          <w:szCs w:val="21"/>
          <w:shd w:val="clear" w:color="auto" w:fill="FFFFFF"/>
        </w:rPr>
        <w:t>（2）项目涉及到验收，请科学合理地填报需实现的相关经济、技术指标以及资金落实情况；</w:t>
      </w:r>
    </w:p>
    <w:p w:rsidR="00857DF3" w:rsidRDefault="00857DF3" w:rsidP="00CB6E5C">
      <w:pPr>
        <w:pStyle w:val="a3"/>
        <w:shd w:val="clear" w:color="auto" w:fill="FFFFFF"/>
        <w:spacing w:before="0" w:beforeAutospacing="0" w:after="150" w:afterAutospacing="0" w:line="260" w:lineRule="exact"/>
        <w:ind w:firstLine="420"/>
        <w:rPr>
          <w:rFonts w:ascii="微软雅黑" w:eastAsia="微软雅黑" w:hAnsi="微软雅黑"/>
          <w:color w:val="333333"/>
          <w:sz w:val="21"/>
          <w:szCs w:val="21"/>
        </w:rPr>
      </w:pPr>
      <w:r>
        <w:rPr>
          <w:rFonts w:ascii="微软雅黑" w:eastAsia="微软雅黑" w:hAnsi="微软雅黑" w:hint="eastAsia"/>
          <w:color w:val="333333"/>
          <w:sz w:val="21"/>
          <w:szCs w:val="21"/>
          <w:shd w:val="clear" w:color="auto" w:fill="FFFFFF"/>
        </w:rPr>
        <w:t>（3）区县重点纸质项目材料的内容的真实性和完整性，并给出可否提供配套资金的意见，其中对可区县提供配套资金的将优先给予专项资金支持。</w:t>
      </w:r>
    </w:p>
    <w:p w:rsidR="00857DF3" w:rsidRDefault="00857DF3" w:rsidP="00CB6E5C">
      <w:pPr>
        <w:pStyle w:val="a3"/>
        <w:shd w:val="clear" w:color="auto" w:fill="FFFFFF"/>
        <w:spacing w:before="0" w:beforeAutospacing="0" w:after="150" w:afterAutospacing="0" w:line="260" w:lineRule="exact"/>
        <w:ind w:firstLine="420"/>
        <w:rPr>
          <w:rFonts w:ascii="微软雅黑" w:eastAsia="微软雅黑" w:hAnsi="微软雅黑"/>
          <w:color w:val="333333"/>
          <w:sz w:val="21"/>
          <w:szCs w:val="21"/>
        </w:rPr>
      </w:pPr>
      <w:r>
        <w:rPr>
          <w:rStyle w:val="a4"/>
          <w:rFonts w:ascii="微软雅黑" w:eastAsia="微软雅黑" w:hAnsi="微软雅黑" w:hint="eastAsia"/>
          <w:color w:val="1F497D"/>
          <w:sz w:val="21"/>
          <w:szCs w:val="21"/>
          <w:shd w:val="clear" w:color="auto" w:fill="FFFFFF"/>
        </w:rPr>
        <w:t>3、2016年上海市产业转型升级发展专项资金项目-产业技术创新第一批（截止时间4月15日）</w:t>
      </w:r>
    </w:p>
    <w:p w:rsidR="00857DF3" w:rsidRDefault="00857DF3" w:rsidP="00CB6E5C">
      <w:pPr>
        <w:pStyle w:val="a3"/>
        <w:shd w:val="clear" w:color="auto" w:fill="FFFFFF"/>
        <w:spacing w:before="0" w:beforeAutospacing="0" w:after="150" w:afterAutospacing="0" w:line="260" w:lineRule="exact"/>
        <w:ind w:firstLine="420"/>
        <w:rPr>
          <w:rFonts w:ascii="微软雅黑" w:eastAsia="微软雅黑" w:hAnsi="微软雅黑"/>
          <w:color w:val="333333"/>
          <w:sz w:val="21"/>
          <w:szCs w:val="21"/>
        </w:rPr>
      </w:pPr>
      <w:r>
        <w:rPr>
          <w:rStyle w:val="a4"/>
          <w:rFonts w:ascii="微软雅黑" w:eastAsia="微软雅黑" w:hAnsi="微软雅黑" w:hint="eastAsia"/>
          <w:color w:val="4F81BD"/>
          <w:sz w:val="21"/>
          <w:szCs w:val="21"/>
          <w:shd w:val="clear" w:color="auto" w:fill="FFFFFF"/>
        </w:rPr>
        <w:t>本专项共分3个专题：</w:t>
      </w:r>
    </w:p>
    <w:p w:rsidR="00857DF3" w:rsidRDefault="00857DF3" w:rsidP="00CB6E5C">
      <w:pPr>
        <w:pStyle w:val="a3"/>
        <w:shd w:val="clear" w:color="auto" w:fill="FFFFFF"/>
        <w:spacing w:before="0" w:beforeAutospacing="0" w:after="150" w:afterAutospacing="0" w:line="260" w:lineRule="exact"/>
        <w:ind w:firstLine="420"/>
        <w:rPr>
          <w:rFonts w:ascii="微软雅黑" w:eastAsia="微软雅黑" w:hAnsi="微软雅黑"/>
          <w:color w:val="333333"/>
          <w:sz w:val="21"/>
          <w:szCs w:val="21"/>
        </w:rPr>
      </w:pPr>
      <w:r>
        <w:rPr>
          <w:rStyle w:val="a4"/>
          <w:rFonts w:ascii="微软雅黑" w:eastAsia="微软雅黑" w:hAnsi="微软雅黑" w:hint="eastAsia"/>
          <w:color w:val="4F81BD"/>
          <w:sz w:val="21"/>
          <w:szCs w:val="21"/>
          <w:shd w:val="clear" w:color="auto" w:fill="FFFFFF"/>
        </w:rPr>
        <w:t>专题1、重大项目产学研联合攻关</w:t>
      </w:r>
    </w:p>
    <w:p w:rsidR="00857DF3" w:rsidRDefault="00857DF3" w:rsidP="00CB6E5C">
      <w:pPr>
        <w:pStyle w:val="a3"/>
        <w:shd w:val="clear" w:color="auto" w:fill="FFFFFF"/>
        <w:spacing w:before="0" w:beforeAutospacing="0" w:after="150" w:afterAutospacing="0" w:line="260" w:lineRule="exact"/>
        <w:ind w:firstLine="420"/>
        <w:rPr>
          <w:rFonts w:ascii="微软雅黑" w:eastAsia="微软雅黑" w:hAnsi="微软雅黑"/>
          <w:color w:val="333333"/>
          <w:sz w:val="21"/>
          <w:szCs w:val="21"/>
        </w:rPr>
      </w:pPr>
      <w:r>
        <w:rPr>
          <w:rStyle w:val="a4"/>
          <w:rFonts w:ascii="微软雅黑" w:eastAsia="微软雅黑" w:hAnsi="微软雅黑" w:hint="eastAsia"/>
          <w:color w:val="4F81BD"/>
          <w:sz w:val="21"/>
          <w:szCs w:val="21"/>
          <w:shd w:val="clear" w:color="auto" w:fill="FFFFFF"/>
        </w:rPr>
        <w:t>重点支持</w:t>
      </w:r>
      <w:r>
        <w:rPr>
          <w:rStyle w:val="a4"/>
          <w:rFonts w:ascii="微软雅黑" w:eastAsia="微软雅黑" w:hAnsi="微软雅黑" w:hint="eastAsia"/>
          <w:color w:val="222222"/>
          <w:sz w:val="21"/>
          <w:szCs w:val="21"/>
          <w:shd w:val="clear" w:color="auto" w:fill="FFFFFF"/>
        </w:rPr>
        <w:t>：</w:t>
      </w:r>
      <w:r>
        <w:rPr>
          <w:rFonts w:ascii="微软雅黑" w:eastAsia="微软雅黑" w:hAnsi="微软雅黑" w:hint="eastAsia"/>
          <w:color w:val="333333"/>
          <w:sz w:val="21"/>
          <w:szCs w:val="21"/>
          <w:shd w:val="clear" w:color="auto" w:fill="FFFFFF"/>
        </w:rPr>
        <w:t>航空发动机与燃气轮机、智能制造系统、核电关键设备及技术等领域的重大协同创新项目。</w:t>
      </w:r>
    </w:p>
    <w:p w:rsidR="00857DF3" w:rsidRDefault="00857DF3" w:rsidP="00CB6E5C">
      <w:pPr>
        <w:pStyle w:val="a3"/>
        <w:shd w:val="clear" w:color="auto" w:fill="FFFFFF"/>
        <w:spacing w:before="0" w:beforeAutospacing="0" w:after="150" w:afterAutospacing="0" w:line="260" w:lineRule="exact"/>
        <w:ind w:firstLine="420"/>
        <w:rPr>
          <w:rFonts w:ascii="微软雅黑" w:eastAsia="微软雅黑" w:hAnsi="微软雅黑"/>
          <w:color w:val="333333"/>
          <w:sz w:val="21"/>
          <w:szCs w:val="21"/>
        </w:rPr>
      </w:pPr>
      <w:r>
        <w:rPr>
          <w:rStyle w:val="a4"/>
          <w:rFonts w:ascii="微软雅黑" w:eastAsia="微软雅黑" w:hAnsi="微软雅黑" w:hint="eastAsia"/>
          <w:color w:val="4F81BD"/>
          <w:sz w:val="21"/>
          <w:szCs w:val="21"/>
          <w:shd w:val="clear" w:color="auto" w:fill="FFFFFF"/>
        </w:rPr>
        <w:t>申报要求</w:t>
      </w:r>
      <w:r>
        <w:rPr>
          <w:rStyle w:val="a4"/>
          <w:rFonts w:ascii="微软雅黑" w:eastAsia="微软雅黑" w:hAnsi="微软雅黑" w:hint="eastAsia"/>
          <w:color w:val="222222"/>
          <w:sz w:val="21"/>
          <w:szCs w:val="21"/>
          <w:shd w:val="clear" w:color="auto" w:fill="FFFFFF"/>
        </w:rPr>
        <w:t>：</w:t>
      </w:r>
    </w:p>
    <w:p w:rsidR="00857DF3" w:rsidRDefault="00857DF3" w:rsidP="00CB6E5C">
      <w:pPr>
        <w:pStyle w:val="a3"/>
        <w:shd w:val="clear" w:color="auto" w:fill="FFFFFF"/>
        <w:spacing w:before="0" w:beforeAutospacing="0" w:after="150" w:afterAutospacing="0" w:line="260" w:lineRule="exact"/>
        <w:ind w:firstLine="420"/>
        <w:rPr>
          <w:rFonts w:ascii="微软雅黑" w:eastAsia="微软雅黑" w:hAnsi="微软雅黑"/>
          <w:color w:val="333333"/>
          <w:sz w:val="21"/>
          <w:szCs w:val="21"/>
        </w:rPr>
      </w:pPr>
      <w:r>
        <w:rPr>
          <w:rFonts w:ascii="微软雅黑" w:eastAsia="微软雅黑" w:hAnsi="微软雅黑" w:hint="eastAsia"/>
          <w:color w:val="333333"/>
          <w:sz w:val="21"/>
          <w:szCs w:val="21"/>
          <w:shd w:val="clear" w:color="auto" w:fill="FFFFFF"/>
        </w:rPr>
        <w:t>（1）申报单位原则上为市级及以上企业技术中心，或国家级研发机构（国家技术创新示范企业、国家工程研究中心、国家工程技术研究中心等）；</w:t>
      </w:r>
    </w:p>
    <w:p w:rsidR="00857DF3" w:rsidRDefault="00857DF3" w:rsidP="00CB6E5C">
      <w:pPr>
        <w:pStyle w:val="a3"/>
        <w:shd w:val="clear" w:color="auto" w:fill="FFFFFF"/>
        <w:spacing w:before="0" w:beforeAutospacing="0" w:after="150" w:afterAutospacing="0" w:line="260" w:lineRule="exact"/>
        <w:ind w:firstLine="420"/>
        <w:rPr>
          <w:rFonts w:ascii="微软雅黑" w:eastAsia="微软雅黑" w:hAnsi="微软雅黑"/>
          <w:color w:val="333333"/>
          <w:sz w:val="21"/>
          <w:szCs w:val="21"/>
        </w:rPr>
      </w:pPr>
      <w:r>
        <w:rPr>
          <w:rFonts w:ascii="微软雅黑" w:eastAsia="微软雅黑" w:hAnsi="微软雅黑" w:hint="eastAsia"/>
          <w:color w:val="333333"/>
          <w:sz w:val="21"/>
          <w:szCs w:val="21"/>
          <w:shd w:val="clear" w:color="auto" w:fill="FFFFFF"/>
        </w:rPr>
        <w:t>（2）优先支持项目牵头申报单位为上海市产学研合作创新示范基地的项目；</w:t>
      </w:r>
    </w:p>
    <w:p w:rsidR="00857DF3" w:rsidRDefault="00857DF3" w:rsidP="00CB6E5C">
      <w:pPr>
        <w:pStyle w:val="a3"/>
        <w:shd w:val="clear" w:color="auto" w:fill="FFFFFF"/>
        <w:spacing w:before="0" w:beforeAutospacing="0" w:after="150" w:afterAutospacing="0" w:line="260" w:lineRule="exact"/>
        <w:ind w:firstLine="420"/>
        <w:rPr>
          <w:rFonts w:ascii="微软雅黑" w:eastAsia="微软雅黑" w:hAnsi="微软雅黑"/>
          <w:color w:val="333333"/>
          <w:sz w:val="21"/>
          <w:szCs w:val="21"/>
        </w:rPr>
      </w:pPr>
      <w:r>
        <w:rPr>
          <w:rFonts w:ascii="微软雅黑" w:eastAsia="微软雅黑" w:hAnsi="微软雅黑" w:hint="eastAsia"/>
          <w:color w:val="333333"/>
          <w:sz w:val="21"/>
          <w:szCs w:val="21"/>
          <w:shd w:val="clear" w:color="auto" w:fill="FFFFFF"/>
        </w:rPr>
        <w:t>（3）牵头单位应联合有关高校或科研院所共同申报，并建立产学研长效合作机制（须附合作协议等证明文件），在合作模式上要有特点、有创新；</w:t>
      </w:r>
    </w:p>
    <w:p w:rsidR="00857DF3" w:rsidRDefault="00857DF3" w:rsidP="00CB6E5C">
      <w:pPr>
        <w:pStyle w:val="a3"/>
        <w:shd w:val="clear" w:color="auto" w:fill="FFFFFF"/>
        <w:spacing w:before="0" w:beforeAutospacing="0" w:after="150" w:afterAutospacing="0" w:line="260" w:lineRule="exact"/>
        <w:ind w:firstLine="420"/>
        <w:rPr>
          <w:rFonts w:ascii="微软雅黑" w:eastAsia="微软雅黑" w:hAnsi="微软雅黑"/>
          <w:color w:val="333333"/>
          <w:sz w:val="21"/>
          <w:szCs w:val="21"/>
        </w:rPr>
      </w:pPr>
      <w:r>
        <w:rPr>
          <w:rFonts w:ascii="微软雅黑" w:eastAsia="微软雅黑" w:hAnsi="微软雅黑" w:hint="eastAsia"/>
          <w:color w:val="333333"/>
          <w:sz w:val="21"/>
          <w:szCs w:val="21"/>
          <w:shd w:val="clear" w:color="auto" w:fill="FFFFFF"/>
        </w:rPr>
        <w:t>（4）重点支持本市高校知识服务平台参与协同创新的项目。</w:t>
      </w:r>
    </w:p>
    <w:p w:rsidR="00857DF3" w:rsidRDefault="00857DF3" w:rsidP="00CB6E5C">
      <w:pPr>
        <w:pStyle w:val="a3"/>
        <w:shd w:val="clear" w:color="auto" w:fill="FFFFFF"/>
        <w:spacing w:before="0" w:beforeAutospacing="0" w:after="150" w:afterAutospacing="0" w:line="260" w:lineRule="exact"/>
        <w:ind w:firstLine="420"/>
        <w:rPr>
          <w:rFonts w:ascii="微软雅黑" w:eastAsia="微软雅黑" w:hAnsi="微软雅黑"/>
          <w:color w:val="333333"/>
          <w:sz w:val="21"/>
          <w:szCs w:val="21"/>
        </w:rPr>
      </w:pPr>
      <w:r>
        <w:rPr>
          <w:rStyle w:val="a4"/>
          <w:rFonts w:ascii="微软雅黑" w:eastAsia="微软雅黑" w:hAnsi="微软雅黑" w:hint="eastAsia"/>
          <w:color w:val="4F81BD"/>
          <w:sz w:val="21"/>
          <w:szCs w:val="21"/>
          <w:shd w:val="clear" w:color="auto" w:fill="FFFFFF"/>
        </w:rPr>
        <w:t>专题2、产业创新联盟建设</w:t>
      </w:r>
    </w:p>
    <w:p w:rsidR="00857DF3" w:rsidRDefault="00857DF3" w:rsidP="00CB6E5C">
      <w:pPr>
        <w:pStyle w:val="a3"/>
        <w:shd w:val="clear" w:color="auto" w:fill="FFFFFF"/>
        <w:spacing w:before="0" w:beforeAutospacing="0" w:after="150" w:afterAutospacing="0" w:line="260" w:lineRule="exact"/>
        <w:ind w:firstLine="420"/>
        <w:rPr>
          <w:rFonts w:ascii="微软雅黑" w:eastAsia="微软雅黑" w:hAnsi="微软雅黑"/>
          <w:color w:val="333333"/>
          <w:sz w:val="21"/>
          <w:szCs w:val="21"/>
        </w:rPr>
      </w:pPr>
      <w:r>
        <w:rPr>
          <w:rStyle w:val="a4"/>
          <w:rFonts w:ascii="微软雅黑" w:eastAsia="微软雅黑" w:hAnsi="微软雅黑" w:hint="eastAsia"/>
          <w:color w:val="4F81BD"/>
          <w:sz w:val="21"/>
          <w:szCs w:val="21"/>
          <w:shd w:val="clear" w:color="auto" w:fill="FFFFFF"/>
        </w:rPr>
        <w:t>支持方向</w:t>
      </w:r>
      <w:r>
        <w:rPr>
          <w:rStyle w:val="a4"/>
          <w:rFonts w:ascii="微软雅黑" w:eastAsia="微软雅黑" w:hAnsi="微软雅黑" w:hint="eastAsia"/>
          <w:color w:val="222222"/>
          <w:sz w:val="21"/>
          <w:szCs w:val="21"/>
          <w:shd w:val="clear" w:color="auto" w:fill="FFFFFF"/>
        </w:rPr>
        <w:t>：</w:t>
      </w:r>
      <w:r>
        <w:rPr>
          <w:rFonts w:ascii="微软雅黑" w:eastAsia="微软雅黑" w:hAnsi="微软雅黑" w:hint="eastAsia"/>
          <w:color w:val="333333"/>
          <w:sz w:val="21"/>
          <w:szCs w:val="21"/>
          <w:shd w:val="clear" w:color="auto" w:fill="FFFFFF"/>
        </w:rPr>
        <w:t>支持产业创新联盟围绕机器人、物联网、新型显示、高端医疗设备、智能汽车、智慧交通、新材料等“四新”重点领域开展</w:t>
      </w:r>
      <w:r>
        <w:rPr>
          <w:rStyle w:val="a4"/>
          <w:rFonts w:ascii="微软雅黑" w:eastAsia="微软雅黑" w:hAnsi="微软雅黑" w:hint="eastAsia"/>
          <w:color w:val="222222"/>
          <w:sz w:val="21"/>
          <w:szCs w:val="21"/>
          <w:shd w:val="clear" w:color="auto" w:fill="FFFFFF"/>
        </w:rPr>
        <w:t>：</w:t>
      </w:r>
    </w:p>
    <w:p w:rsidR="00857DF3" w:rsidRDefault="00857DF3" w:rsidP="00CB6E5C">
      <w:pPr>
        <w:pStyle w:val="a3"/>
        <w:shd w:val="clear" w:color="auto" w:fill="FFFFFF"/>
        <w:spacing w:before="0" w:beforeAutospacing="0" w:after="150" w:afterAutospacing="0" w:line="260" w:lineRule="exact"/>
        <w:ind w:firstLine="420"/>
        <w:rPr>
          <w:rFonts w:ascii="微软雅黑" w:eastAsia="微软雅黑" w:hAnsi="微软雅黑"/>
          <w:color w:val="333333"/>
          <w:sz w:val="21"/>
          <w:szCs w:val="21"/>
        </w:rPr>
      </w:pPr>
      <w:r>
        <w:rPr>
          <w:rStyle w:val="a4"/>
          <w:rFonts w:ascii="微软雅黑" w:eastAsia="微软雅黑" w:hAnsi="微软雅黑" w:hint="eastAsia"/>
          <w:color w:val="4F81BD"/>
          <w:sz w:val="21"/>
          <w:szCs w:val="21"/>
          <w:shd w:val="clear" w:color="auto" w:fill="FFFFFF"/>
        </w:rPr>
        <w:t>①标准化建设</w:t>
      </w:r>
      <w:r>
        <w:rPr>
          <w:rFonts w:ascii="微软雅黑" w:eastAsia="微软雅黑" w:hAnsi="微软雅黑" w:hint="eastAsia"/>
          <w:color w:val="333333"/>
          <w:sz w:val="21"/>
          <w:szCs w:val="21"/>
          <w:shd w:val="clear" w:color="auto" w:fill="FFFFFF"/>
        </w:rPr>
        <w:t>，包括联盟标准的研究制订、验证、应用示范和推广等；</w:t>
      </w:r>
    </w:p>
    <w:p w:rsidR="00857DF3" w:rsidRDefault="00857DF3" w:rsidP="00CB6E5C">
      <w:pPr>
        <w:pStyle w:val="a3"/>
        <w:shd w:val="clear" w:color="auto" w:fill="FFFFFF"/>
        <w:spacing w:before="0" w:beforeAutospacing="0" w:after="150" w:afterAutospacing="0" w:line="260" w:lineRule="exact"/>
        <w:ind w:firstLine="420"/>
        <w:rPr>
          <w:rFonts w:ascii="微软雅黑" w:eastAsia="微软雅黑" w:hAnsi="微软雅黑"/>
          <w:color w:val="333333"/>
          <w:sz w:val="21"/>
          <w:szCs w:val="21"/>
        </w:rPr>
      </w:pPr>
      <w:r>
        <w:rPr>
          <w:rStyle w:val="a4"/>
          <w:rFonts w:ascii="微软雅黑" w:eastAsia="微软雅黑" w:hAnsi="微软雅黑" w:hint="eastAsia"/>
          <w:color w:val="4F81BD"/>
          <w:sz w:val="21"/>
          <w:szCs w:val="21"/>
          <w:shd w:val="clear" w:color="auto" w:fill="FFFFFF"/>
        </w:rPr>
        <w:t>②知识产权建设</w:t>
      </w:r>
      <w:r>
        <w:rPr>
          <w:rStyle w:val="a4"/>
          <w:rFonts w:ascii="微软雅黑" w:eastAsia="微软雅黑" w:hAnsi="微软雅黑" w:hint="eastAsia"/>
          <w:color w:val="222222"/>
          <w:sz w:val="21"/>
          <w:szCs w:val="21"/>
          <w:shd w:val="clear" w:color="auto" w:fill="FFFFFF"/>
        </w:rPr>
        <w:t>，</w:t>
      </w:r>
      <w:r>
        <w:rPr>
          <w:rFonts w:ascii="微软雅黑" w:eastAsia="微软雅黑" w:hAnsi="微软雅黑" w:hint="eastAsia"/>
          <w:color w:val="333333"/>
          <w:sz w:val="21"/>
          <w:szCs w:val="21"/>
          <w:shd w:val="clear" w:color="auto" w:fill="FFFFFF"/>
        </w:rPr>
        <w:t>包括知识产权战略研究、知识产权防御、共享、保护、运用等体系建设。通过实施标准化和知识产权专项，促进创新联盟持续发展，逐步形成联盟产业协同创新共同体，对本市“四新”经济起到提升和促进作用。</w:t>
      </w:r>
    </w:p>
    <w:p w:rsidR="00857DF3" w:rsidRDefault="00857DF3" w:rsidP="00CB6E5C">
      <w:pPr>
        <w:pStyle w:val="a3"/>
        <w:shd w:val="clear" w:color="auto" w:fill="FFFFFF"/>
        <w:spacing w:before="0" w:beforeAutospacing="0" w:after="150" w:afterAutospacing="0" w:line="260" w:lineRule="exact"/>
        <w:ind w:firstLine="420"/>
        <w:rPr>
          <w:rFonts w:ascii="微软雅黑" w:eastAsia="微软雅黑" w:hAnsi="微软雅黑"/>
          <w:color w:val="333333"/>
          <w:sz w:val="21"/>
          <w:szCs w:val="21"/>
        </w:rPr>
      </w:pPr>
      <w:r>
        <w:rPr>
          <w:rStyle w:val="a4"/>
          <w:rFonts w:ascii="微软雅黑" w:eastAsia="微软雅黑" w:hAnsi="微软雅黑" w:hint="eastAsia"/>
          <w:color w:val="4F81BD"/>
          <w:sz w:val="21"/>
          <w:szCs w:val="21"/>
          <w:shd w:val="clear" w:color="auto" w:fill="FFFFFF"/>
        </w:rPr>
        <w:t>主要申报要求</w:t>
      </w:r>
      <w:r>
        <w:rPr>
          <w:rStyle w:val="a4"/>
          <w:rFonts w:ascii="微软雅黑" w:eastAsia="微软雅黑" w:hAnsi="微软雅黑" w:hint="eastAsia"/>
          <w:color w:val="222222"/>
          <w:sz w:val="21"/>
          <w:szCs w:val="21"/>
          <w:shd w:val="clear" w:color="auto" w:fill="FFFFFF"/>
        </w:rPr>
        <w:t>：</w:t>
      </w:r>
      <w:r>
        <w:rPr>
          <w:rFonts w:ascii="微软雅黑" w:eastAsia="微软雅黑" w:hAnsi="微软雅黑" w:hint="eastAsia"/>
          <w:color w:val="333333"/>
          <w:sz w:val="21"/>
          <w:szCs w:val="21"/>
          <w:shd w:val="clear" w:color="auto" w:fill="FFFFFF"/>
        </w:rPr>
        <w:t>项目承担主体必须为成立一年以上的产业创新联盟。</w:t>
      </w:r>
    </w:p>
    <w:p w:rsidR="00857DF3" w:rsidRDefault="00857DF3" w:rsidP="00CB6E5C">
      <w:pPr>
        <w:pStyle w:val="a3"/>
        <w:shd w:val="clear" w:color="auto" w:fill="FFFFFF"/>
        <w:spacing w:before="0" w:beforeAutospacing="0" w:after="150" w:afterAutospacing="0" w:line="260" w:lineRule="exact"/>
        <w:ind w:firstLine="420"/>
        <w:rPr>
          <w:rFonts w:ascii="微软雅黑" w:eastAsia="微软雅黑" w:hAnsi="微软雅黑"/>
          <w:color w:val="333333"/>
          <w:sz w:val="21"/>
          <w:szCs w:val="21"/>
        </w:rPr>
      </w:pPr>
      <w:r>
        <w:rPr>
          <w:rStyle w:val="a4"/>
          <w:rFonts w:ascii="微软雅黑" w:eastAsia="微软雅黑" w:hAnsi="微软雅黑" w:hint="eastAsia"/>
          <w:color w:val="4F81BD"/>
          <w:sz w:val="21"/>
          <w:szCs w:val="21"/>
          <w:shd w:val="clear" w:color="auto" w:fill="FFFFFF"/>
        </w:rPr>
        <w:t>支持方式</w:t>
      </w:r>
      <w:r>
        <w:rPr>
          <w:rStyle w:val="a4"/>
          <w:rFonts w:ascii="微软雅黑" w:eastAsia="微软雅黑" w:hAnsi="微软雅黑" w:hint="eastAsia"/>
          <w:color w:val="222222"/>
          <w:sz w:val="21"/>
          <w:szCs w:val="21"/>
          <w:shd w:val="clear" w:color="auto" w:fill="FFFFFF"/>
        </w:rPr>
        <w:t>：</w:t>
      </w:r>
      <w:r>
        <w:rPr>
          <w:rFonts w:ascii="微软雅黑" w:eastAsia="微软雅黑" w:hAnsi="微软雅黑" w:hint="eastAsia"/>
          <w:color w:val="333333"/>
          <w:sz w:val="21"/>
          <w:szCs w:val="21"/>
          <w:shd w:val="clear" w:color="auto" w:fill="FFFFFF"/>
        </w:rPr>
        <w:t>专项资金补贴最高不超过30万元。</w:t>
      </w:r>
    </w:p>
    <w:p w:rsidR="00857DF3" w:rsidRDefault="00857DF3" w:rsidP="00CB6E5C">
      <w:pPr>
        <w:pStyle w:val="a3"/>
        <w:shd w:val="clear" w:color="auto" w:fill="FFFFFF"/>
        <w:spacing w:before="0" w:beforeAutospacing="0" w:after="150" w:afterAutospacing="0" w:line="260" w:lineRule="exact"/>
        <w:ind w:firstLine="420"/>
        <w:rPr>
          <w:rFonts w:ascii="微软雅黑" w:eastAsia="微软雅黑" w:hAnsi="微软雅黑"/>
          <w:color w:val="333333"/>
          <w:sz w:val="21"/>
          <w:szCs w:val="21"/>
        </w:rPr>
      </w:pPr>
      <w:r>
        <w:rPr>
          <w:rStyle w:val="a4"/>
          <w:rFonts w:ascii="微软雅黑" w:eastAsia="微软雅黑" w:hAnsi="微软雅黑" w:hint="eastAsia"/>
          <w:color w:val="4F81BD"/>
          <w:sz w:val="21"/>
          <w:szCs w:val="21"/>
          <w:shd w:val="clear" w:color="auto" w:fill="FFFFFF"/>
        </w:rPr>
        <w:t>专题3、引进技术的吸收与创新（本专题优先支持本市建有国家级或市级企业技术中心申报主体的项目。）</w:t>
      </w:r>
    </w:p>
    <w:p w:rsidR="00857DF3" w:rsidRDefault="00857DF3" w:rsidP="00CB6E5C">
      <w:pPr>
        <w:pStyle w:val="a3"/>
        <w:shd w:val="clear" w:color="auto" w:fill="FFFFFF"/>
        <w:spacing w:before="0" w:beforeAutospacing="0" w:after="150" w:afterAutospacing="0" w:line="260" w:lineRule="exact"/>
        <w:ind w:firstLine="420"/>
        <w:rPr>
          <w:rFonts w:ascii="微软雅黑" w:eastAsia="微软雅黑" w:hAnsi="微软雅黑"/>
          <w:color w:val="333333"/>
          <w:sz w:val="21"/>
          <w:szCs w:val="21"/>
        </w:rPr>
      </w:pPr>
      <w:r>
        <w:rPr>
          <w:rStyle w:val="a4"/>
          <w:rFonts w:ascii="微软雅黑" w:eastAsia="微软雅黑" w:hAnsi="微软雅黑" w:hint="eastAsia"/>
          <w:color w:val="4F81BD"/>
          <w:sz w:val="21"/>
          <w:szCs w:val="21"/>
          <w:shd w:val="clear" w:color="auto" w:fill="FFFFFF"/>
        </w:rPr>
        <w:t>支持方向</w:t>
      </w:r>
      <w:r>
        <w:rPr>
          <w:rStyle w:val="a4"/>
          <w:rFonts w:ascii="微软雅黑" w:eastAsia="微软雅黑" w:hAnsi="微软雅黑" w:hint="eastAsia"/>
          <w:color w:val="222222"/>
          <w:sz w:val="21"/>
          <w:szCs w:val="21"/>
          <w:shd w:val="clear" w:color="auto" w:fill="FFFFFF"/>
        </w:rPr>
        <w:t>：</w:t>
      </w:r>
      <w:r>
        <w:rPr>
          <w:rFonts w:ascii="微软雅黑" w:eastAsia="微软雅黑" w:hAnsi="微软雅黑" w:hint="eastAsia"/>
          <w:color w:val="333333"/>
          <w:sz w:val="21"/>
          <w:szCs w:val="21"/>
          <w:shd w:val="clear" w:color="auto" w:fill="FFFFFF"/>
        </w:rPr>
        <w:t>重点支持智能装备、核电、生物医药、新材料四大领域。围绕上述领域，鼓励企业通过合作研发、海外并购、技术转移等多种形式，积极利用国际资源而进行的创新开发，提升集成自主创新能力，增强产业竞争力。</w:t>
      </w:r>
    </w:p>
    <w:p w:rsidR="00857DF3" w:rsidRDefault="00857DF3" w:rsidP="00CB6E5C">
      <w:pPr>
        <w:pStyle w:val="a3"/>
        <w:shd w:val="clear" w:color="auto" w:fill="FFFFFF"/>
        <w:spacing w:before="0" w:beforeAutospacing="0" w:after="150" w:afterAutospacing="0" w:line="260" w:lineRule="exact"/>
        <w:ind w:firstLine="420"/>
        <w:rPr>
          <w:rFonts w:ascii="微软雅黑" w:eastAsia="微软雅黑" w:hAnsi="微软雅黑"/>
          <w:color w:val="333333"/>
          <w:sz w:val="21"/>
          <w:szCs w:val="21"/>
        </w:rPr>
      </w:pPr>
      <w:r>
        <w:rPr>
          <w:rStyle w:val="a4"/>
          <w:rFonts w:ascii="微软雅黑" w:eastAsia="微软雅黑" w:hAnsi="微软雅黑" w:hint="eastAsia"/>
          <w:color w:val="4F81BD"/>
          <w:sz w:val="21"/>
          <w:szCs w:val="21"/>
          <w:shd w:val="clear" w:color="auto" w:fill="FFFFFF"/>
        </w:rPr>
        <w:t>申报要求</w:t>
      </w:r>
      <w:r>
        <w:rPr>
          <w:rStyle w:val="a4"/>
          <w:rFonts w:ascii="微软雅黑" w:eastAsia="微软雅黑" w:hAnsi="微软雅黑" w:hint="eastAsia"/>
          <w:color w:val="222222"/>
          <w:sz w:val="21"/>
          <w:szCs w:val="21"/>
          <w:shd w:val="clear" w:color="auto" w:fill="FFFFFF"/>
        </w:rPr>
        <w:t>：</w:t>
      </w:r>
    </w:p>
    <w:p w:rsidR="00857DF3" w:rsidRDefault="00857DF3" w:rsidP="00CB6E5C">
      <w:pPr>
        <w:pStyle w:val="a3"/>
        <w:shd w:val="clear" w:color="auto" w:fill="FFFFFF"/>
        <w:spacing w:before="0" w:beforeAutospacing="0" w:after="150" w:afterAutospacing="0" w:line="260" w:lineRule="exact"/>
        <w:ind w:firstLine="420"/>
        <w:rPr>
          <w:rFonts w:ascii="微软雅黑" w:eastAsia="微软雅黑" w:hAnsi="微软雅黑"/>
          <w:color w:val="333333"/>
          <w:sz w:val="21"/>
          <w:szCs w:val="21"/>
        </w:rPr>
      </w:pPr>
      <w:r>
        <w:rPr>
          <w:rFonts w:ascii="微软雅黑" w:eastAsia="微软雅黑" w:hAnsi="微软雅黑" w:hint="eastAsia"/>
          <w:color w:val="333333"/>
          <w:sz w:val="21"/>
          <w:szCs w:val="21"/>
          <w:shd w:val="clear" w:color="auto" w:fill="FFFFFF"/>
        </w:rPr>
        <w:t>项目申报时须提供近两年跨国合作、购并和引进技术（人才）的合同或协议。</w:t>
      </w:r>
    </w:p>
    <w:p w:rsidR="00857DF3" w:rsidRDefault="00857DF3" w:rsidP="00CB6E5C">
      <w:pPr>
        <w:pStyle w:val="a3"/>
        <w:shd w:val="clear" w:color="auto" w:fill="FFFFFF"/>
        <w:spacing w:before="0" w:beforeAutospacing="0" w:after="150" w:afterAutospacing="0" w:line="260" w:lineRule="exact"/>
        <w:ind w:firstLine="420"/>
        <w:rPr>
          <w:rFonts w:ascii="微软雅黑" w:eastAsia="微软雅黑" w:hAnsi="微软雅黑"/>
          <w:color w:val="333333"/>
          <w:sz w:val="21"/>
          <w:szCs w:val="21"/>
        </w:rPr>
      </w:pPr>
      <w:r>
        <w:rPr>
          <w:rStyle w:val="a4"/>
          <w:rFonts w:ascii="微软雅黑" w:eastAsia="微软雅黑" w:hAnsi="微软雅黑" w:hint="eastAsia"/>
          <w:color w:val="4F81BD"/>
          <w:sz w:val="21"/>
          <w:szCs w:val="21"/>
          <w:shd w:val="clear" w:color="auto" w:fill="FFFFFF"/>
        </w:rPr>
        <w:t>说明</w:t>
      </w:r>
      <w:r>
        <w:rPr>
          <w:rStyle w:val="a4"/>
          <w:rFonts w:ascii="微软雅黑" w:eastAsia="微软雅黑" w:hAnsi="微软雅黑" w:hint="eastAsia"/>
          <w:color w:val="222222"/>
          <w:sz w:val="21"/>
          <w:szCs w:val="21"/>
          <w:shd w:val="clear" w:color="auto" w:fill="FFFFFF"/>
        </w:rPr>
        <w:t>：</w:t>
      </w:r>
    </w:p>
    <w:p w:rsidR="00857DF3" w:rsidRDefault="00857DF3" w:rsidP="00CB6E5C">
      <w:pPr>
        <w:pStyle w:val="a3"/>
        <w:shd w:val="clear" w:color="auto" w:fill="FFFFFF"/>
        <w:spacing w:before="0" w:beforeAutospacing="0" w:after="150" w:afterAutospacing="0" w:line="260" w:lineRule="exact"/>
        <w:ind w:firstLine="420"/>
        <w:rPr>
          <w:rFonts w:ascii="微软雅黑" w:eastAsia="微软雅黑" w:hAnsi="微软雅黑"/>
          <w:color w:val="333333"/>
          <w:sz w:val="21"/>
          <w:szCs w:val="21"/>
        </w:rPr>
      </w:pPr>
      <w:r>
        <w:rPr>
          <w:rFonts w:ascii="微软雅黑" w:eastAsia="微软雅黑" w:hAnsi="微软雅黑" w:hint="eastAsia"/>
          <w:color w:val="333333"/>
          <w:sz w:val="21"/>
          <w:szCs w:val="21"/>
          <w:shd w:val="clear" w:color="auto" w:fill="FFFFFF"/>
        </w:rPr>
        <w:t>（1）专题1和2的资助方式：均为按不超过投资总额的30%；</w:t>
      </w:r>
    </w:p>
    <w:p w:rsidR="00857DF3" w:rsidRDefault="00857DF3" w:rsidP="00CB6E5C">
      <w:pPr>
        <w:pStyle w:val="a3"/>
        <w:shd w:val="clear" w:color="auto" w:fill="FFFFFF"/>
        <w:spacing w:before="0" w:beforeAutospacing="0" w:after="150" w:afterAutospacing="0" w:line="260" w:lineRule="exact"/>
        <w:ind w:firstLine="420"/>
        <w:rPr>
          <w:rFonts w:ascii="微软雅黑" w:eastAsia="微软雅黑" w:hAnsi="微软雅黑"/>
          <w:color w:val="333333"/>
          <w:sz w:val="21"/>
          <w:szCs w:val="21"/>
        </w:rPr>
      </w:pPr>
      <w:r>
        <w:rPr>
          <w:rFonts w:ascii="微软雅黑" w:eastAsia="微软雅黑" w:hAnsi="微软雅黑" w:hint="eastAsia"/>
          <w:color w:val="333333"/>
          <w:sz w:val="21"/>
          <w:szCs w:val="21"/>
          <w:shd w:val="clear" w:color="auto" w:fill="FFFFFF"/>
        </w:rPr>
        <w:t>（2）项目为在建或待建，实施期限不超三年（自2016年1月1日起）</w:t>
      </w:r>
    </w:p>
    <w:p w:rsidR="00857DF3" w:rsidRDefault="00857DF3" w:rsidP="00CB6E5C">
      <w:pPr>
        <w:pStyle w:val="a3"/>
        <w:shd w:val="clear" w:color="auto" w:fill="FFFFFF"/>
        <w:spacing w:before="0" w:beforeAutospacing="0" w:after="150" w:afterAutospacing="0" w:line="260" w:lineRule="exact"/>
        <w:ind w:firstLine="420"/>
        <w:rPr>
          <w:rFonts w:ascii="微软雅黑" w:eastAsia="微软雅黑" w:hAnsi="微软雅黑"/>
          <w:color w:val="333333"/>
          <w:sz w:val="21"/>
          <w:szCs w:val="21"/>
        </w:rPr>
      </w:pPr>
      <w:r>
        <w:rPr>
          <w:rFonts w:ascii="微软雅黑" w:eastAsia="微软雅黑" w:hAnsi="微软雅黑" w:hint="eastAsia"/>
          <w:color w:val="333333"/>
          <w:sz w:val="21"/>
          <w:szCs w:val="21"/>
          <w:shd w:val="clear" w:color="auto" w:fill="FFFFFF"/>
        </w:rPr>
        <w:t>（3）已承担该专项的项目、且超过项目执行期尚未提交验收材料的单位，原则上本年度不得再申报同类别项目。</w:t>
      </w:r>
    </w:p>
    <w:p w:rsidR="00857DF3" w:rsidRDefault="00857DF3" w:rsidP="00CB6E5C">
      <w:pPr>
        <w:pStyle w:val="a3"/>
        <w:shd w:val="clear" w:color="auto" w:fill="FFFFFF"/>
        <w:spacing w:before="0" w:beforeAutospacing="0" w:after="150" w:afterAutospacing="0" w:line="260" w:lineRule="exact"/>
        <w:ind w:firstLine="420"/>
        <w:rPr>
          <w:rFonts w:ascii="微软雅黑" w:eastAsia="微软雅黑" w:hAnsi="微软雅黑"/>
          <w:color w:val="333333"/>
          <w:sz w:val="21"/>
          <w:szCs w:val="21"/>
        </w:rPr>
      </w:pPr>
      <w:r>
        <w:rPr>
          <w:rStyle w:val="a4"/>
          <w:rFonts w:ascii="微软雅黑" w:eastAsia="微软雅黑" w:hAnsi="微软雅黑" w:hint="eastAsia"/>
          <w:color w:val="1F497D"/>
          <w:sz w:val="21"/>
          <w:szCs w:val="21"/>
          <w:shd w:val="clear" w:color="auto" w:fill="FFFFFF"/>
        </w:rPr>
        <w:lastRenderedPageBreak/>
        <w:t>4、2016年度第一批上海市信息化发展专项资金（智慧城市建设）项目（截止时间：4月11日）</w:t>
      </w:r>
    </w:p>
    <w:p w:rsidR="00857DF3" w:rsidRDefault="00857DF3" w:rsidP="00CB6E5C">
      <w:pPr>
        <w:pStyle w:val="a3"/>
        <w:shd w:val="clear" w:color="auto" w:fill="FFFFFF"/>
        <w:spacing w:before="0" w:beforeAutospacing="0" w:after="150" w:afterAutospacing="0" w:line="260" w:lineRule="exact"/>
        <w:ind w:firstLine="420"/>
        <w:rPr>
          <w:rFonts w:ascii="微软雅黑" w:eastAsia="微软雅黑" w:hAnsi="微软雅黑"/>
          <w:color w:val="333333"/>
          <w:sz w:val="21"/>
          <w:szCs w:val="21"/>
        </w:rPr>
      </w:pPr>
      <w:r>
        <w:rPr>
          <w:rStyle w:val="a4"/>
          <w:rFonts w:ascii="微软雅黑" w:eastAsia="微软雅黑" w:hAnsi="微软雅黑" w:hint="eastAsia"/>
          <w:color w:val="4F81BD"/>
          <w:sz w:val="21"/>
          <w:szCs w:val="21"/>
          <w:shd w:val="clear" w:color="auto" w:fill="FFFFFF"/>
        </w:rPr>
        <w:t>该专项支持领域</w:t>
      </w:r>
      <w:r>
        <w:rPr>
          <w:rStyle w:val="a4"/>
          <w:rFonts w:ascii="微软雅黑" w:eastAsia="微软雅黑" w:hAnsi="微软雅黑" w:hint="eastAsia"/>
          <w:color w:val="222222"/>
          <w:sz w:val="21"/>
          <w:szCs w:val="21"/>
          <w:shd w:val="clear" w:color="auto" w:fill="FFFFFF"/>
        </w:rPr>
        <w:t>：</w:t>
      </w:r>
      <w:r>
        <w:rPr>
          <w:rFonts w:ascii="微软雅黑" w:eastAsia="微软雅黑" w:hAnsi="微软雅黑" w:hint="eastAsia"/>
          <w:color w:val="333333"/>
          <w:sz w:val="21"/>
          <w:szCs w:val="21"/>
          <w:shd w:val="clear" w:color="auto" w:fill="FFFFFF"/>
        </w:rPr>
        <w:t>请点击《项目申报指南》的阅读原文。</w:t>
      </w:r>
    </w:p>
    <w:p w:rsidR="00857DF3" w:rsidRDefault="00857DF3" w:rsidP="00CB6E5C">
      <w:pPr>
        <w:pStyle w:val="a3"/>
        <w:shd w:val="clear" w:color="auto" w:fill="FFFFFF"/>
        <w:spacing w:before="0" w:beforeAutospacing="0" w:after="150" w:afterAutospacing="0" w:line="260" w:lineRule="exact"/>
        <w:ind w:firstLine="420"/>
        <w:rPr>
          <w:rFonts w:ascii="微软雅黑" w:eastAsia="微软雅黑" w:hAnsi="微软雅黑"/>
          <w:color w:val="333333"/>
          <w:sz w:val="21"/>
          <w:szCs w:val="21"/>
        </w:rPr>
      </w:pPr>
      <w:r>
        <w:rPr>
          <w:rStyle w:val="a4"/>
          <w:rFonts w:ascii="微软雅黑" w:eastAsia="微软雅黑" w:hAnsi="微软雅黑" w:hint="eastAsia"/>
          <w:color w:val="4F81BD"/>
          <w:sz w:val="21"/>
          <w:szCs w:val="21"/>
          <w:shd w:val="clear" w:color="auto" w:fill="FFFFFF"/>
        </w:rPr>
        <w:t>主要申报条件</w:t>
      </w:r>
      <w:r>
        <w:rPr>
          <w:rStyle w:val="apple-converted-space"/>
          <w:rFonts w:ascii="微软雅黑" w:eastAsia="微软雅黑" w:hAnsi="微软雅黑" w:hint="eastAsia"/>
          <w:b/>
          <w:bCs/>
          <w:color w:val="222222"/>
          <w:sz w:val="21"/>
          <w:szCs w:val="21"/>
          <w:shd w:val="clear" w:color="auto" w:fill="FFFFFF"/>
        </w:rPr>
        <w:t> </w:t>
      </w:r>
      <w:r>
        <w:rPr>
          <w:rFonts w:ascii="微软雅黑" w:eastAsia="微软雅黑" w:hAnsi="微软雅黑" w:hint="eastAsia"/>
          <w:color w:val="333333"/>
          <w:sz w:val="21"/>
          <w:szCs w:val="21"/>
          <w:shd w:val="clear" w:color="auto" w:fill="FFFFFF"/>
        </w:rPr>
        <w:t>：</w:t>
      </w:r>
    </w:p>
    <w:p w:rsidR="00857DF3" w:rsidRDefault="00857DF3" w:rsidP="00CB6E5C">
      <w:pPr>
        <w:pStyle w:val="a3"/>
        <w:shd w:val="clear" w:color="auto" w:fill="FFFFFF"/>
        <w:spacing w:before="0" w:beforeAutospacing="0" w:after="150" w:afterAutospacing="0" w:line="260" w:lineRule="exact"/>
        <w:ind w:firstLine="420"/>
        <w:rPr>
          <w:rFonts w:ascii="微软雅黑" w:eastAsia="微软雅黑" w:hAnsi="微软雅黑"/>
          <w:color w:val="333333"/>
          <w:sz w:val="21"/>
          <w:szCs w:val="21"/>
        </w:rPr>
      </w:pPr>
      <w:r>
        <w:rPr>
          <w:rFonts w:ascii="微软雅黑" w:eastAsia="微软雅黑" w:hAnsi="微软雅黑" w:hint="eastAsia"/>
          <w:color w:val="333333"/>
          <w:sz w:val="21"/>
          <w:szCs w:val="21"/>
          <w:shd w:val="clear" w:color="auto" w:fill="FFFFFF"/>
        </w:rPr>
        <w:t>（1）国家两化融合管理体系贯标试点的申报对象必须是通过国家贯标评定的试点单位；</w:t>
      </w:r>
    </w:p>
    <w:p w:rsidR="00857DF3" w:rsidRDefault="00857DF3" w:rsidP="00CB6E5C">
      <w:pPr>
        <w:pStyle w:val="a3"/>
        <w:shd w:val="clear" w:color="auto" w:fill="FFFFFF"/>
        <w:spacing w:before="0" w:beforeAutospacing="0" w:after="150" w:afterAutospacing="0" w:line="260" w:lineRule="exact"/>
        <w:ind w:firstLine="420"/>
        <w:rPr>
          <w:rFonts w:ascii="微软雅黑" w:eastAsia="微软雅黑" w:hAnsi="微软雅黑"/>
          <w:color w:val="333333"/>
          <w:sz w:val="21"/>
          <w:szCs w:val="21"/>
        </w:rPr>
      </w:pPr>
      <w:r>
        <w:rPr>
          <w:rFonts w:ascii="微软雅黑" w:eastAsia="微软雅黑" w:hAnsi="微软雅黑" w:hint="eastAsia"/>
          <w:color w:val="333333"/>
          <w:sz w:val="21"/>
          <w:szCs w:val="21"/>
          <w:shd w:val="clear" w:color="auto" w:fill="FFFFFF"/>
        </w:rPr>
        <w:t>（2）优化信息化发展环境类项目执行期一般在一年以内（最迟不超过2017年6月30日），其他项目执行期一般在两年以内（最迟不超过2018年6月30日），原则上不支持已完成建设的项目；</w:t>
      </w:r>
    </w:p>
    <w:p w:rsidR="00857DF3" w:rsidRDefault="00857DF3" w:rsidP="00CB6E5C">
      <w:pPr>
        <w:pStyle w:val="a3"/>
        <w:shd w:val="clear" w:color="auto" w:fill="FFFFFF"/>
        <w:spacing w:before="0" w:beforeAutospacing="0" w:after="150" w:afterAutospacing="0" w:line="260" w:lineRule="exact"/>
        <w:ind w:firstLine="420"/>
        <w:rPr>
          <w:rFonts w:ascii="微软雅黑" w:eastAsia="微软雅黑" w:hAnsi="微软雅黑"/>
          <w:color w:val="333333"/>
          <w:sz w:val="21"/>
          <w:szCs w:val="21"/>
        </w:rPr>
      </w:pPr>
      <w:r>
        <w:rPr>
          <w:rFonts w:ascii="微软雅黑" w:eastAsia="微软雅黑" w:hAnsi="微软雅黑" w:hint="eastAsia"/>
          <w:color w:val="333333"/>
          <w:sz w:val="21"/>
          <w:szCs w:val="21"/>
          <w:shd w:val="clear" w:color="auto" w:fill="FFFFFF"/>
        </w:rPr>
        <w:t>（3）同一项目已通过其他渠道获取市级财政性资金支持的，不再予以支持；同一申报单位承担本专项资金支持项目（优化信息化发展环境类项目除外）尚未完成验收的，不再予以支持。</w:t>
      </w:r>
    </w:p>
    <w:p w:rsidR="00857DF3" w:rsidRDefault="00857DF3" w:rsidP="00CB6E5C">
      <w:pPr>
        <w:pStyle w:val="a3"/>
        <w:shd w:val="clear" w:color="auto" w:fill="FFFFFF"/>
        <w:spacing w:before="0" w:beforeAutospacing="0" w:after="150" w:afterAutospacing="0" w:line="260" w:lineRule="exact"/>
        <w:ind w:firstLine="420"/>
        <w:rPr>
          <w:rFonts w:ascii="微软雅黑" w:eastAsia="微软雅黑" w:hAnsi="微软雅黑"/>
          <w:color w:val="333333"/>
          <w:sz w:val="21"/>
          <w:szCs w:val="21"/>
        </w:rPr>
      </w:pPr>
      <w:r>
        <w:rPr>
          <w:rStyle w:val="a4"/>
          <w:rFonts w:ascii="微软雅黑" w:eastAsia="微软雅黑" w:hAnsi="微软雅黑" w:hint="eastAsia"/>
          <w:color w:val="4F81BD"/>
          <w:sz w:val="21"/>
          <w:szCs w:val="21"/>
          <w:shd w:val="clear" w:color="auto" w:fill="FFFFFF"/>
        </w:rPr>
        <w:t>项目支持方式</w:t>
      </w:r>
      <w:r>
        <w:rPr>
          <w:rStyle w:val="a4"/>
          <w:rFonts w:ascii="微软雅黑" w:eastAsia="微软雅黑" w:hAnsi="微软雅黑" w:hint="eastAsia"/>
          <w:color w:val="222222"/>
          <w:sz w:val="21"/>
          <w:szCs w:val="21"/>
          <w:shd w:val="clear" w:color="auto" w:fill="FFFFFF"/>
        </w:rPr>
        <w:t>：</w:t>
      </w:r>
    </w:p>
    <w:p w:rsidR="00857DF3" w:rsidRDefault="00857DF3" w:rsidP="00CB6E5C">
      <w:pPr>
        <w:pStyle w:val="a3"/>
        <w:shd w:val="clear" w:color="auto" w:fill="FFFFFF"/>
        <w:spacing w:before="0" w:beforeAutospacing="0" w:after="150" w:afterAutospacing="0" w:line="260" w:lineRule="exact"/>
        <w:ind w:firstLine="420"/>
        <w:rPr>
          <w:rFonts w:ascii="微软雅黑" w:eastAsia="微软雅黑" w:hAnsi="微软雅黑"/>
          <w:color w:val="333333"/>
          <w:sz w:val="21"/>
          <w:szCs w:val="21"/>
        </w:rPr>
      </w:pPr>
      <w:r>
        <w:rPr>
          <w:rFonts w:ascii="微软雅黑" w:eastAsia="微软雅黑" w:hAnsi="微软雅黑" w:hint="eastAsia"/>
          <w:color w:val="333333"/>
          <w:sz w:val="21"/>
          <w:szCs w:val="21"/>
          <w:shd w:val="clear" w:color="auto" w:fill="FFFFFF"/>
        </w:rPr>
        <w:t>（1）专项资金的资助额度一般不超过项目总投资的20%，每个项目的资助金额一般不超过200万元。</w:t>
      </w:r>
    </w:p>
    <w:p w:rsidR="00857DF3" w:rsidRDefault="00857DF3" w:rsidP="00CB6E5C">
      <w:pPr>
        <w:pStyle w:val="a3"/>
        <w:shd w:val="clear" w:color="auto" w:fill="FFFFFF"/>
        <w:spacing w:before="0" w:beforeAutospacing="0" w:after="150" w:afterAutospacing="0" w:line="260" w:lineRule="exact"/>
        <w:ind w:firstLine="420"/>
        <w:rPr>
          <w:rFonts w:ascii="微软雅黑" w:eastAsia="微软雅黑" w:hAnsi="微软雅黑"/>
          <w:color w:val="333333"/>
          <w:sz w:val="21"/>
          <w:szCs w:val="21"/>
        </w:rPr>
      </w:pPr>
      <w:r>
        <w:rPr>
          <w:rFonts w:ascii="微软雅黑" w:eastAsia="微软雅黑" w:hAnsi="微软雅黑" w:hint="eastAsia"/>
          <w:color w:val="333333"/>
          <w:sz w:val="21"/>
          <w:szCs w:val="21"/>
          <w:shd w:val="clear" w:color="auto" w:fill="FFFFFF"/>
        </w:rPr>
        <w:t>（2）重点支持项目的资助额度一般不超过项目总投资的40%，每个项目的资助金额一般不超过500万元。</w:t>
      </w:r>
    </w:p>
    <w:p w:rsidR="00857DF3" w:rsidRDefault="00857DF3" w:rsidP="00CB6E5C">
      <w:pPr>
        <w:pStyle w:val="2"/>
        <w:shd w:val="clear" w:color="auto" w:fill="FFFFFF"/>
        <w:spacing w:before="150" w:after="150" w:line="260" w:lineRule="exact"/>
        <w:ind w:firstLine="420"/>
        <w:rPr>
          <w:rFonts w:ascii="inherit" w:eastAsia="微软雅黑" w:hAnsi="inherit" w:hint="eastAsia"/>
          <w:color w:val="333333"/>
          <w:sz w:val="47"/>
          <w:szCs w:val="47"/>
        </w:rPr>
      </w:pPr>
      <w:r>
        <w:rPr>
          <w:rStyle w:val="a4"/>
          <w:rFonts w:ascii="inherit" w:eastAsia="微软雅黑" w:hAnsi="inherit"/>
          <w:b/>
          <w:bCs/>
          <w:color w:val="FF8124"/>
          <w:sz w:val="21"/>
          <w:szCs w:val="21"/>
          <w:shd w:val="clear" w:color="auto" w:fill="FFFFFF"/>
        </w:rPr>
        <w:t>市知识产权局</w:t>
      </w:r>
    </w:p>
    <w:p w:rsidR="00857DF3" w:rsidRDefault="00857DF3" w:rsidP="00CB6E5C">
      <w:pPr>
        <w:pStyle w:val="a3"/>
        <w:shd w:val="clear" w:color="auto" w:fill="FFFFFF"/>
        <w:spacing w:before="0" w:beforeAutospacing="0" w:after="150" w:afterAutospacing="0" w:line="260" w:lineRule="exact"/>
        <w:ind w:firstLine="420"/>
        <w:rPr>
          <w:rFonts w:ascii="微软雅黑" w:eastAsia="微软雅黑" w:hAnsi="微软雅黑"/>
          <w:color w:val="333333"/>
          <w:sz w:val="21"/>
          <w:szCs w:val="21"/>
        </w:rPr>
      </w:pPr>
      <w:r>
        <w:rPr>
          <w:rStyle w:val="a4"/>
          <w:rFonts w:ascii="微软雅黑" w:eastAsia="微软雅黑" w:hAnsi="微软雅黑" w:hint="eastAsia"/>
          <w:color w:val="244061"/>
          <w:sz w:val="21"/>
          <w:szCs w:val="21"/>
          <w:shd w:val="clear" w:color="auto" w:fill="FFFFFF"/>
        </w:rPr>
        <w:t>1、2016年专利工作试点单位项目（截止时间3月23日）</w:t>
      </w:r>
    </w:p>
    <w:p w:rsidR="00857DF3" w:rsidRDefault="00857DF3" w:rsidP="00CB6E5C">
      <w:pPr>
        <w:pStyle w:val="a3"/>
        <w:shd w:val="clear" w:color="auto" w:fill="FFFFFF"/>
        <w:spacing w:before="0" w:beforeAutospacing="0" w:after="150" w:afterAutospacing="0" w:line="260" w:lineRule="exact"/>
        <w:ind w:firstLine="420"/>
        <w:rPr>
          <w:rFonts w:ascii="微软雅黑" w:eastAsia="微软雅黑" w:hAnsi="微软雅黑"/>
          <w:color w:val="333333"/>
          <w:sz w:val="21"/>
          <w:szCs w:val="21"/>
        </w:rPr>
      </w:pPr>
      <w:r>
        <w:rPr>
          <w:rStyle w:val="a4"/>
          <w:rFonts w:ascii="微软雅黑" w:eastAsia="微软雅黑" w:hAnsi="微软雅黑" w:hint="eastAsia"/>
          <w:color w:val="4F81BD"/>
          <w:sz w:val="21"/>
          <w:szCs w:val="21"/>
          <w:shd w:val="clear" w:color="auto" w:fill="FFFFFF"/>
        </w:rPr>
        <w:t>主要申报条件</w:t>
      </w:r>
      <w:r>
        <w:rPr>
          <w:rStyle w:val="a4"/>
          <w:rFonts w:ascii="微软雅黑" w:eastAsia="微软雅黑" w:hAnsi="微软雅黑" w:hint="eastAsia"/>
          <w:color w:val="3E3E3E"/>
          <w:sz w:val="21"/>
          <w:szCs w:val="21"/>
          <w:shd w:val="clear" w:color="auto" w:fill="FFFFFF"/>
        </w:rPr>
        <w:t>：</w:t>
      </w:r>
    </w:p>
    <w:p w:rsidR="00857DF3" w:rsidRDefault="00857DF3" w:rsidP="00CB6E5C">
      <w:pPr>
        <w:pStyle w:val="a3"/>
        <w:shd w:val="clear" w:color="auto" w:fill="FFFFFF"/>
        <w:spacing w:before="0" w:beforeAutospacing="0" w:after="150" w:afterAutospacing="0" w:line="260" w:lineRule="exact"/>
        <w:ind w:firstLine="420"/>
        <w:rPr>
          <w:rFonts w:ascii="微软雅黑" w:eastAsia="微软雅黑" w:hAnsi="微软雅黑"/>
          <w:color w:val="333333"/>
          <w:sz w:val="21"/>
          <w:szCs w:val="21"/>
        </w:rPr>
      </w:pPr>
      <w:r>
        <w:rPr>
          <w:rFonts w:ascii="微软雅黑" w:eastAsia="微软雅黑" w:hAnsi="微软雅黑" w:hint="eastAsia"/>
          <w:color w:val="3E3E3E"/>
          <w:sz w:val="21"/>
          <w:szCs w:val="21"/>
          <w:shd w:val="clear" w:color="auto" w:fill="FFFFFF"/>
        </w:rPr>
        <w:t>（1）至少配备1名专利工作者；</w:t>
      </w:r>
    </w:p>
    <w:p w:rsidR="00857DF3" w:rsidRDefault="00857DF3" w:rsidP="00CB6E5C">
      <w:pPr>
        <w:pStyle w:val="a3"/>
        <w:shd w:val="clear" w:color="auto" w:fill="FFFFFF"/>
        <w:spacing w:before="0" w:beforeAutospacing="0" w:after="150" w:afterAutospacing="0" w:line="260" w:lineRule="exact"/>
        <w:ind w:firstLine="420"/>
        <w:rPr>
          <w:rFonts w:ascii="微软雅黑" w:eastAsia="微软雅黑" w:hAnsi="微软雅黑"/>
          <w:color w:val="333333"/>
          <w:sz w:val="21"/>
          <w:szCs w:val="21"/>
        </w:rPr>
      </w:pPr>
      <w:r>
        <w:rPr>
          <w:rFonts w:ascii="微软雅黑" w:eastAsia="微软雅黑" w:hAnsi="微软雅黑" w:hint="eastAsia"/>
          <w:color w:val="3E3E3E"/>
          <w:sz w:val="21"/>
          <w:szCs w:val="21"/>
          <w:shd w:val="clear" w:color="auto" w:fill="FFFFFF"/>
        </w:rPr>
        <w:t>（2）拥有有效发明专利不少于5件；近三年发明专利申请量保持增长，且无非正常专利申请；</w:t>
      </w:r>
    </w:p>
    <w:p w:rsidR="00857DF3" w:rsidRDefault="00857DF3" w:rsidP="00CB6E5C">
      <w:pPr>
        <w:pStyle w:val="a3"/>
        <w:shd w:val="clear" w:color="auto" w:fill="FFFFFF"/>
        <w:spacing w:before="0" w:beforeAutospacing="0" w:after="150" w:afterAutospacing="0" w:line="260" w:lineRule="exact"/>
        <w:ind w:firstLine="420"/>
        <w:rPr>
          <w:rFonts w:ascii="微软雅黑" w:eastAsia="微软雅黑" w:hAnsi="微软雅黑"/>
          <w:color w:val="333333"/>
          <w:sz w:val="21"/>
          <w:szCs w:val="21"/>
        </w:rPr>
      </w:pPr>
      <w:r>
        <w:rPr>
          <w:rFonts w:ascii="微软雅黑" w:eastAsia="微软雅黑" w:hAnsi="微软雅黑" w:hint="eastAsia"/>
          <w:color w:val="3E3E3E"/>
          <w:sz w:val="21"/>
          <w:szCs w:val="21"/>
          <w:shd w:val="clear" w:color="auto" w:fill="FFFFFF"/>
        </w:rPr>
        <w:t>（3）近三年，企业的授权发明专利实施率不低于50%，专利许可、转让及专利产品销售收入占当年总收入的比例不低于40%。</w:t>
      </w:r>
    </w:p>
    <w:p w:rsidR="00857DF3" w:rsidRDefault="00857DF3" w:rsidP="00CB6E5C">
      <w:pPr>
        <w:pStyle w:val="a3"/>
        <w:shd w:val="clear" w:color="auto" w:fill="FFFFFF"/>
        <w:spacing w:before="0" w:beforeAutospacing="0" w:after="150" w:afterAutospacing="0" w:line="260" w:lineRule="exact"/>
        <w:ind w:firstLine="420"/>
        <w:rPr>
          <w:rFonts w:ascii="微软雅黑" w:eastAsia="微软雅黑" w:hAnsi="微软雅黑"/>
          <w:color w:val="333333"/>
          <w:sz w:val="21"/>
          <w:szCs w:val="21"/>
        </w:rPr>
      </w:pPr>
      <w:r>
        <w:rPr>
          <w:rStyle w:val="a4"/>
          <w:rFonts w:ascii="微软雅黑" w:eastAsia="微软雅黑" w:hAnsi="微软雅黑" w:hint="eastAsia"/>
          <w:color w:val="4F81BD"/>
          <w:sz w:val="21"/>
          <w:szCs w:val="21"/>
          <w:shd w:val="clear" w:color="auto" w:fill="FFFFFF"/>
        </w:rPr>
        <w:t>资助方式</w:t>
      </w:r>
      <w:r>
        <w:rPr>
          <w:rStyle w:val="a4"/>
          <w:rFonts w:ascii="微软雅黑" w:eastAsia="微软雅黑" w:hAnsi="微软雅黑" w:hint="eastAsia"/>
          <w:color w:val="3E3E3E"/>
          <w:sz w:val="21"/>
          <w:szCs w:val="21"/>
          <w:shd w:val="clear" w:color="auto" w:fill="FFFFFF"/>
        </w:rPr>
        <w:t>：</w:t>
      </w:r>
      <w:r>
        <w:rPr>
          <w:rFonts w:ascii="微软雅黑" w:eastAsia="微软雅黑" w:hAnsi="微软雅黑" w:hint="eastAsia"/>
          <w:color w:val="3E3E3E"/>
          <w:sz w:val="21"/>
          <w:szCs w:val="21"/>
          <w:shd w:val="clear" w:color="auto" w:fill="FFFFFF"/>
        </w:rPr>
        <w:t>无偿资助40万元，首款70%，验收后30%。</w:t>
      </w:r>
    </w:p>
    <w:p w:rsidR="00857DF3" w:rsidRDefault="00857DF3" w:rsidP="00CB6E5C">
      <w:pPr>
        <w:pStyle w:val="a3"/>
        <w:shd w:val="clear" w:color="auto" w:fill="FFFFFF"/>
        <w:spacing w:before="0" w:beforeAutospacing="0" w:after="150" w:afterAutospacing="0" w:line="260" w:lineRule="exact"/>
        <w:ind w:firstLine="420"/>
        <w:rPr>
          <w:rFonts w:ascii="微软雅黑" w:eastAsia="微软雅黑" w:hAnsi="微软雅黑"/>
          <w:color w:val="333333"/>
          <w:sz w:val="21"/>
          <w:szCs w:val="21"/>
        </w:rPr>
      </w:pPr>
      <w:r>
        <w:rPr>
          <w:rStyle w:val="a4"/>
          <w:rFonts w:ascii="微软雅黑" w:eastAsia="微软雅黑" w:hAnsi="微软雅黑" w:hint="eastAsia"/>
          <w:color w:val="244061"/>
          <w:sz w:val="21"/>
          <w:szCs w:val="21"/>
          <w:shd w:val="clear" w:color="auto" w:fill="FFFFFF"/>
        </w:rPr>
        <w:t>2、2016年专利工作示范单位项目（截止时间3月23日）</w:t>
      </w:r>
    </w:p>
    <w:p w:rsidR="00857DF3" w:rsidRDefault="00857DF3" w:rsidP="00CB6E5C">
      <w:pPr>
        <w:pStyle w:val="a3"/>
        <w:shd w:val="clear" w:color="auto" w:fill="FFFFFF"/>
        <w:spacing w:before="0" w:beforeAutospacing="0" w:after="150" w:afterAutospacing="0" w:line="260" w:lineRule="exact"/>
        <w:ind w:firstLine="420"/>
        <w:rPr>
          <w:rFonts w:ascii="微软雅黑" w:eastAsia="微软雅黑" w:hAnsi="微软雅黑"/>
          <w:color w:val="333333"/>
          <w:sz w:val="21"/>
          <w:szCs w:val="21"/>
        </w:rPr>
      </w:pPr>
      <w:r>
        <w:rPr>
          <w:rStyle w:val="a4"/>
          <w:rFonts w:ascii="微软雅黑" w:eastAsia="微软雅黑" w:hAnsi="微软雅黑" w:hint="eastAsia"/>
          <w:color w:val="4F81BD"/>
          <w:sz w:val="21"/>
          <w:szCs w:val="21"/>
          <w:shd w:val="clear" w:color="auto" w:fill="FFFFFF"/>
        </w:rPr>
        <w:t>主要申报条件</w:t>
      </w:r>
      <w:r>
        <w:rPr>
          <w:rStyle w:val="a4"/>
          <w:rFonts w:ascii="微软雅黑" w:eastAsia="微软雅黑" w:hAnsi="微软雅黑" w:hint="eastAsia"/>
          <w:color w:val="3E3E3E"/>
          <w:sz w:val="21"/>
          <w:szCs w:val="21"/>
          <w:shd w:val="clear" w:color="auto" w:fill="FFFFFF"/>
        </w:rPr>
        <w:t>：</w:t>
      </w:r>
    </w:p>
    <w:p w:rsidR="00857DF3" w:rsidRDefault="00857DF3" w:rsidP="00CB6E5C">
      <w:pPr>
        <w:pStyle w:val="a3"/>
        <w:shd w:val="clear" w:color="auto" w:fill="FFFFFF"/>
        <w:spacing w:before="0" w:beforeAutospacing="0" w:after="150" w:afterAutospacing="0" w:line="260" w:lineRule="exact"/>
        <w:ind w:firstLine="420"/>
        <w:rPr>
          <w:rFonts w:ascii="微软雅黑" w:eastAsia="微软雅黑" w:hAnsi="微软雅黑"/>
          <w:color w:val="333333"/>
          <w:sz w:val="21"/>
          <w:szCs w:val="21"/>
        </w:rPr>
      </w:pPr>
      <w:r>
        <w:rPr>
          <w:rFonts w:ascii="微软雅黑" w:eastAsia="微软雅黑" w:hAnsi="微软雅黑" w:hint="eastAsia"/>
          <w:color w:val="3E3E3E"/>
          <w:sz w:val="21"/>
          <w:szCs w:val="21"/>
          <w:shd w:val="clear" w:color="auto" w:fill="FFFFFF"/>
        </w:rPr>
        <w:t>（1）企业拥有有效发明专利不少10件，且积极申请国（境）外专利。近三年发明专利申请量保持增长，且无非正常专利申请；</w:t>
      </w:r>
    </w:p>
    <w:p w:rsidR="00857DF3" w:rsidRDefault="00857DF3" w:rsidP="00CB6E5C">
      <w:pPr>
        <w:pStyle w:val="a3"/>
        <w:shd w:val="clear" w:color="auto" w:fill="FFFFFF"/>
        <w:spacing w:before="0" w:beforeAutospacing="0" w:after="150" w:afterAutospacing="0" w:line="260" w:lineRule="exact"/>
        <w:ind w:firstLine="420"/>
        <w:rPr>
          <w:rFonts w:ascii="微软雅黑" w:eastAsia="微软雅黑" w:hAnsi="微软雅黑"/>
          <w:color w:val="333333"/>
          <w:sz w:val="21"/>
          <w:szCs w:val="21"/>
        </w:rPr>
      </w:pPr>
      <w:r>
        <w:rPr>
          <w:rFonts w:ascii="微软雅黑" w:eastAsia="微软雅黑" w:hAnsi="微软雅黑" w:hint="eastAsia"/>
          <w:color w:val="3E3E3E"/>
          <w:sz w:val="21"/>
          <w:szCs w:val="21"/>
          <w:shd w:val="clear" w:color="auto" w:fill="FFFFFF"/>
        </w:rPr>
        <w:t>（2）至少配备1名专利管理工程师，基本实现专利工作电子化管理。</w:t>
      </w:r>
    </w:p>
    <w:p w:rsidR="00857DF3" w:rsidRDefault="00857DF3" w:rsidP="00CB6E5C">
      <w:pPr>
        <w:pStyle w:val="a3"/>
        <w:shd w:val="clear" w:color="auto" w:fill="FFFFFF"/>
        <w:spacing w:before="0" w:beforeAutospacing="0" w:after="150" w:afterAutospacing="0" w:line="260" w:lineRule="exact"/>
        <w:ind w:firstLine="420"/>
        <w:rPr>
          <w:rFonts w:ascii="微软雅黑" w:eastAsia="微软雅黑" w:hAnsi="微软雅黑"/>
          <w:color w:val="333333"/>
          <w:sz w:val="21"/>
          <w:szCs w:val="21"/>
        </w:rPr>
      </w:pPr>
      <w:r>
        <w:rPr>
          <w:rStyle w:val="a4"/>
          <w:rFonts w:ascii="微软雅黑" w:eastAsia="微软雅黑" w:hAnsi="微软雅黑" w:hint="eastAsia"/>
          <w:color w:val="4F81BD"/>
          <w:sz w:val="21"/>
          <w:szCs w:val="21"/>
          <w:shd w:val="clear" w:color="auto" w:fill="FFFFFF"/>
        </w:rPr>
        <w:t>资助方式</w:t>
      </w:r>
      <w:r>
        <w:rPr>
          <w:rStyle w:val="a4"/>
          <w:rFonts w:ascii="微软雅黑" w:eastAsia="微软雅黑" w:hAnsi="微软雅黑" w:hint="eastAsia"/>
          <w:color w:val="3E3E3E"/>
          <w:sz w:val="21"/>
          <w:szCs w:val="21"/>
          <w:shd w:val="clear" w:color="auto" w:fill="FFFFFF"/>
        </w:rPr>
        <w:t>：</w:t>
      </w:r>
      <w:r>
        <w:rPr>
          <w:rFonts w:ascii="微软雅黑" w:eastAsia="微软雅黑" w:hAnsi="微软雅黑" w:hint="eastAsia"/>
          <w:color w:val="3E3E3E"/>
          <w:sz w:val="21"/>
          <w:szCs w:val="21"/>
          <w:shd w:val="clear" w:color="auto" w:fill="FFFFFF"/>
        </w:rPr>
        <w:t>无偿资助60万元，首款70%，验收后30%。</w:t>
      </w:r>
    </w:p>
    <w:p w:rsidR="00857DF3" w:rsidRDefault="00857DF3" w:rsidP="00CB6E5C">
      <w:pPr>
        <w:pStyle w:val="a3"/>
        <w:shd w:val="clear" w:color="auto" w:fill="FFFFFF"/>
        <w:spacing w:before="0" w:beforeAutospacing="0" w:after="150" w:afterAutospacing="0" w:line="260" w:lineRule="exact"/>
        <w:ind w:firstLine="420"/>
        <w:rPr>
          <w:rFonts w:ascii="微软雅黑" w:eastAsia="微软雅黑" w:hAnsi="微软雅黑"/>
          <w:color w:val="333333"/>
          <w:sz w:val="21"/>
          <w:szCs w:val="21"/>
        </w:rPr>
      </w:pPr>
      <w:r>
        <w:rPr>
          <w:rStyle w:val="a4"/>
          <w:rFonts w:ascii="微软雅黑" w:eastAsia="微软雅黑" w:hAnsi="微软雅黑" w:hint="eastAsia"/>
          <w:color w:val="4F81BD"/>
          <w:sz w:val="21"/>
          <w:szCs w:val="21"/>
          <w:shd w:val="clear" w:color="auto" w:fill="FFFFFF"/>
        </w:rPr>
        <w:t>说明</w:t>
      </w:r>
      <w:r>
        <w:rPr>
          <w:rStyle w:val="a4"/>
          <w:rFonts w:ascii="微软雅黑" w:eastAsia="微软雅黑" w:hAnsi="微软雅黑" w:hint="eastAsia"/>
          <w:color w:val="3E3E3E"/>
          <w:sz w:val="21"/>
          <w:szCs w:val="21"/>
          <w:shd w:val="clear" w:color="auto" w:fill="FFFFFF"/>
        </w:rPr>
        <w:t>：</w:t>
      </w:r>
    </w:p>
    <w:p w:rsidR="00857DF3" w:rsidRDefault="00857DF3" w:rsidP="00CB6E5C">
      <w:pPr>
        <w:pStyle w:val="a3"/>
        <w:shd w:val="clear" w:color="auto" w:fill="FFFFFF"/>
        <w:spacing w:before="0" w:beforeAutospacing="0" w:after="150" w:afterAutospacing="0" w:line="260" w:lineRule="exact"/>
        <w:ind w:firstLine="420"/>
        <w:jc w:val="both"/>
        <w:rPr>
          <w:rFonts w:ascii="微软雅黑" w:eastAsia="微软雅黑" w:hAnsi="微软雅黑"/>
          <w:color w:val="333333"/>
          <w:sz w:val="21"/>
          <w:szCs w:val="21"/>
        </w:rPr>
      </w:pPr>
      <w:r>
        <w:rPr>
          <w:rFonts w:ascii="微软雅黑" w:eastAsia="微软雅黑" w:hAnsi="微软雅黑" w:hint="eastAsia"/>
          <w:color w:val="202020"/>
          <w:sz w:val="21"/>
          <w:szCs w:val="21"/>
          <w:shd w:val="clear" w:color="auto" w:fill="FFFFFF"/>
        </w:rPr>
        <w:t>（</w:t>
      </w:r>
      <w:r>
        <w:rPr>
          <w:rFonts w:ascii="微软雅黑" w:eastAsia="微软雅黑" w:hAnsi="微软雅黑" w:hint="eastAsia"/>
          <w:color w:val="3E3E3E"/>
          <w:sz w:val="21"/>
          <w:szCs w:val="21"/>
          <w:shd w:val="clear" w:color="auto" w:fill="FFFFFF"/>
        </w:rPr>
        <w:t>1</w:t>
      </w:r>
      <w:r>
        <w:rPr>
          <w:rFonts w:ascii="微软雅黑" w:eastAsia="微软雅黑" w:hAnsi="微软雅黑" w:hint="eastAsia"/>
          <w:color w:val="202020"/>
          <w:sz w:val="21"/>
          <w:szCs w:val="21"/>
          <w:shd w:val="clear" w:color="auto" w:fill="FFFFFF"/>
        </w:rPr>
        <w:t>）已认定为“知识产权示范企业”、“知识产权优势企业”或“专利示范企业”的，不再申报；</w:t>
      </w:r>
    </w:p>
    <w:p w:rsidR="00857DF3" w:rsidRDefault="00857DF3" w:rsidP="00CB6E5C">
      <w:pPr>
        <w:pStyle w:val="a3"/>
        <w:shd w:val="clear" w:color="auto" w:fill="FFFFFF"/>
        <w:spacing w:before="0" w:beforeAutospacing="0" w:after="150" w:afterAutospacing="0" w:line="260" w:lineRule="exact"/>
        <w:ind w:firstLine="420"/>
        <w:jc w:val="both"/>
        <w:rPr>
          <w:rFonts w:ascii="微软雅黑" w:eastAsia="微软雅黑" w:hAnsi="微软雅黑"/>
          <w:color w:val="333333"/>
          <w:sz w:val="21"/>
          <w:szCs w:val="21"/>
        </w:rPr>
      </w:pPr>
      <w:r>
        <w:rPr>
          <w:rFonts w:ascii="微软雅黑" w:eastAsia="微软雅黑" w:hAnsi="微软雅黑" w:hint="eastAsia"/>
          <w:color w:val="202020"/>
          <w:sz w:val="21"/>
          <w:szCs w:val="21"/>
          <w:shd w:val="clear" w:color="auto" w:fill="FFFFFF"/>
        </w:rPr>
        <w:t>（</w:t>
      </w:r>
      <w:r>
        <w:rPr>
          <w:rFonts w:ascii="微软雅黑" w:eastAsia="微软雅黑" w:hAnsi="微软雅黑" w:hint="eastAsia"/>
          <w:color w:val="3E3E3E"/>
          <w:sz w:val="21"/>
          <w:szCs w:val="21"/>
          <w:shd w:val="clear" w:color="auto" w:fill="FFFFFF"/>
        </w:rPr>
        <w:t>2</w:t>
      </w:r>
      <w:r>
        <w:rPr>
          <w:rFonts w:ascii="微软雅黑" w:eastAsia="微软雅黑" w:hAnsi="微软雅黑" w:hint="eastAsia"/>
          <w:color w:val="202020"/>
          <w:sz w:val="21"/>
          <w:szCs w:val="21"/>
          <w:shd w:val="clear" w:color="auto" w:fill="FFFFFF"/>
        </w:rPr>
        <w:t>）</w:t>
      </w:r>
      <w:r>
        <w:rPr>
          <w:rFonts w:ascii="微软雅黑" w:eastAsia="微软雅黑" w:hAnsi="微软雅黑" w:hint="eastAsia"/>
          <w:color w:val="3E3E3E"/>
          <w:sz w:val="21"/>
          <w:szCs w:val="21"/>
          <w:shd w:val="clear" w:color="auto" w:fill="FFFFFF"/>
        </w:rPr>
        <w:t>2012</w:t>
      </w:r>
      <w:r>
        <w:rPr>
          <w:rFonts w:ascii="微软雅黑" w:eastAsia="微软雅黑" w:hAnsi="微软雅黑" w:hint="eastAsia"/>
          <w:color w:val="202020"/>
          <w:sz w:val="21"/>
          <w:szCs w:val="21"/>
          <w:shd w:val="clear" w:color="auto" w:fill="FFFFFF"/>
        </w:rPr>
        <w:t>年以前被认定为“专利试点企业”的，可申报“专利工作示范单位”，但不再申报“专利工作试点单位”；</w:t>
      </w:r>
    </w:p>
    <w:p w:rsidR="00857DF3" w:rsidRPr="00857DF3" w:rsidRDefault="00857DF3" w:rsidP="00CB6E5C">
      <w:pPr>
        <w:widowControl/>
        <w:shd w:val="clear" w:color="auto" w:fill="FFFFFF"/>
        <w:spacing w:before="150" w:after="150" w:line="260" w:lineRule="exact"/>
        <w:outlineLvl w:val="3"/>
        <w:rPr>
          <w:rFonts w:ascii="微软雅黑" w:eastAsia="微软雅黑" w:hAnsi="微软雅黑" w:cs="宋体"/>
          <w:b/>
          <w:bCs/>
          <w:color w:val="333333"/>
          <w:kern w:val="0"/>
          <w:sz w:val="26"/>
          <w:szCs w:val="26"/>
        </w:rPr>
      </w:pPr>
      <w:r>
        <w:rPr>
          <w:rFonts w:ascii="微软雅黑" w:eastAsia="微软雅黑" w:hAnsi="微软雅黑" w:hint="eastAsia"/>
          <w:color w:val="202020"/>
          <w:sz w:val="21"/>
          <w:szCs w:val="21"/>
          <w:shd w:val="clear" w:color="auto" w:fill="FFFFFF"/>
        </w:rPr>
        <w:t>（</w:t>
      </w:r>
      <w:r>
        <w:rPr>
          <w:rFonts w:ascii="color:#3E3E3E;background:white;" w:hAnsi="color:#3E3E3E;background:white;"/>
          <w:color w:val="333333"/>
          <w:sz w:val="21"/>
          <w:szCs w:val="21"/>
          <w:shd w:val="clear" w:color="auto" w:fill="FFFFFF"/>
        </w:rPr>
        <w:t>3</w:t>
      </w:r>
      <w:r>
        <w:rPr>
          <w:rFonts w:ascii="微软雅黑" w:eastAsia="微软雅黑" w:hAnsi="微软雅黑" w:hint="eastAsia"/>
          <w:color w:val="202020"/>
          <w:sz w:val="21"/>
          <w:szCs w:val="21"/>
          <w:shd w:val="clear" w:color="auto" w:fill="FFFFFF"/>
        </w:rPr>
        <w:t>）专利工作者证书只要参加市或各区县知识产权局的培训后即可取得，培训费用为每人</w:t>
      </w:r>
      <w:r>
        <w:rPr>
          <w:rFonts w:ascii="color:#3E3E3E;background:white;" w:hAnsi="color:#3E3E3E;background:white;"/>
          <w:color w:val="333333"/>
          <w:sz w:val="21"/>
          <w:szCs w:val="21"/>
          <w:shd w:val="clear" w:color="auto" w:fill="FFFFFF"/>
        </w:rPr>
        <w:t>1000</w:t>
      </w:r>
      <w:r>
        <w:rPr>
          <w:rFonts w:ascii="微软雅黑" w:eastAsia="微软雅黑" w:hAnsi="微软雅黑" w:hint="eastAsia"/>
          <w:color w:val="202020"/>
          <w:sz w:val="21"/>
          <w:szCs w:val="21"/>
          <w:shd w:val="clear" w:color="auto" w:fill="FFFFFF"/>
        </w:rPr>
        <w:t>元。</w:t>
      </w:r>
    </w:p>
    <w:p w:rsidR="009774B3" w:rsidRDefault="009774B3" w:rsidP="00CB6E5C">
      <w:pPr>
        <w:spacing w:line="260" w:lineRule="exact"/>
      </w:pPr>
    </w:p>
    <w:sectPr w:rsidR="009774B3" w:rsidSect="009774B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18D5" w:rsidRDefault="004C18D5" w:rsidP="001567CD">
      <w:r>
        <w:separator/>
      </w:r>
    </w:p>
  </w:endnote>
  <w:endnote w:type="continuationSeparator" w:id="1">
    <w:p w:rsidR="004C18D5" w:rsidRDefault="004C18D5" w:rsidP="001567CD">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微软雅黑">
    <w:panose1 w:val="020B0503020204020204"/>
    <w:charset w:val="86"/>
    <w:family w:val="swiss"/>
    <w:pitch w:val="variable"/>
    <w:sig w:usb0="80000287" w:usb1="280F3C52" w:usb2="00000016" w:usb3="00000000" w:csb0="0004001F" w:csb1="00000000"/>
  </w:font>
  <w:font w:name="inherit">
    <w:altName w:val="Times New Roman"/>
    <w:panose1 w:val="00000000000000000000"/>
    <w:charset w:val="00"/>
    <w:family w:val="roman"/>
    <w:notTrueType/>
    <w:pitch w:val="default"/>
    <w:sig w:usb0="00000000" w:usb1="00000000" w:usb2="00000000" w:usb3="00000000" w:csb0="00000000" w:csb1="00000000"/>
  </w:font>
  <w:font w:name="color:#3E3E3E;background:white;">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18D5" w:rsidRDefault="004C18D5" w:rsidP="001567CD">
      <w:r>
        <w:separator/>
      </w:r>
    </w:p>
  </w:footnote>
  <w:footnote w:type="continuationSeparator" w:id="1">
    <w:p w:rsidR="004C18D5" w:rsidRDefault="004C18D5" w:rsidP="001567C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57DF3"/>
    <w:rsid w:val="001567CD"/>
    <w:rsid w:val="004C18D5"/>
    <w:rsid w:val="00587F0B"/>
    <w:rsid w:val="00857DF3"/>
    <w:rsid w:val="009774B3"/>
    <w:rsid w:val="00CB6E5C"/>
    <w:rsid w:val="00E27F10"/>
    <w:rsid w:val="00F47F7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EastAsia" w:eastAsiaTheme="minorEastAsia" w:hAnsiTheme="minorHAnsi" w:cs="Times New Roman"/>
        <w:kern w:val="2"/>
        <w:sz w:val="28"/>
        <w:szCs w:val="28"/>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74B3"/>
    <w:pPr>
      <w:widowControl w:val="0"/>
      <w:jc w:val="both"/>
    </w:pPr>
  </w:style>
  <w:style w:type="paragraph" w:styleId="2">
    <w:name w:val="heading 2"/>
    <w:basedOn w:val="a"/>
    <w:next w:val="a"/>
    <w:link w:val="2Char"/>
    <w:uiPriority w:val="9"/>
    <w:semiHidden/>
    <w:unhideWhenUsed/>
    <w:qFormat/>
    <w:rsid w:val="00857DF3"/>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4">
    <w:name w:val="heading 4"/>
    <w:basedOn w:val="a"/>
    <w:link w:val="4Char"/>
    <w:uiPriority w:val="9"/>
    <w:qFormat/>
    <w:rsid w:val="00857DF3"/>
    <w:pPr>
      <w:widowControl/>
      <w:spacing w:before="100" w:beforeAutospacing="1" w:after="100" w:afterAutospacing="1"/>
      <w:jc w:val="left"/>
      <w:outlineLvl w:val="3"/>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Char">
    <w:name w:val="标题 4 Char"/>
    <w:basedOn w:val="a0"/>
    <w:link w:val="4"/>
    <w:uiPriority w:val="9"/>
    <w:rsid w:val="00857DF3"/>
    <w:rPr>
      <w:rFonts w:ascii="宋体" w:eastAsia="宋体" w:hAnsi="宋体" w:cs="宋体"/>
      <w:b/>
      <w:bCs/>
      <w:kern w:val="0"/>
      <w:sz w:val="24"/>
      <w:szCs w:val="24"/>
    </w:rPr>
  </w:style>
  <w:style w:type="character" w:customStyle="1" w:styleId="2Char">
    <w:name w:val="标题 2 Char"/>
    <w:basedOn w:val="a0"/>
    <w:link w:val="2"/>
    <w:uiPriority w:val="9"/>
    <w:semiHidden/>
    <w:rsid w:val="00857DF3"/>
    <w:rPr>
      <w:rFonts w:asciiTheme="majorHAnsi" w:eastAsiaTheme="majorEastAsia" w:hAnsiTheme="majorHAnsi" w:cstheme="majorBidi"/>
      <w:b/>
      <w:bCs/>
      <w:sz w:val="32"/>
      <w:szCs w:val="32"/>
    </w:rPr>
  </w:style>
  <w:style w:type="paragraph" w:styleId="a3">
    <w:name w:val="Normal (Web)"/>
    <w:basedOn w:val="a"/>
    <w:uiPriority w:val="99"/>
    <w:semiHidden/>
    <w:unhideWhenUsed/>
    <w:rsid w:val="00857DF3"/>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857DF3"/>
    <w:rPr>
      <w:b/>
      <w:bCs/>
    </w:rPr>
  </w:style>
  <w:style w:type="character" w:customStyle="1" w:styleId="apple-converted-space">
    <w:name w:val="apple-converted-space"/>
    <w:basedOn w:val="a0"/>
    <w:rsid w:val="00857DF3"/>
  </w:style>
  <w:style w:type="paragraph" w:styleId="a5">
    <w:name w:val="header"/>
    <w:basedOn w:val="a"/>
    <w:link w:val="Char"/>
    <w:uiPriority w:val="99"/>
    <w:semiHidden/>
    <w:unhideWhenUsed/>
    <w:rsid w:val="001567C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1567CD"/>
    <w:rPr>
      <w:sz w:val="18"/>
      <w:szCs w:val="18"/>
    </w:rPr>
  </w:style>
  <w:style w:type="paragraph" w:styleId="a6">
    <w:name w:val="footer"/>
    <w:basedOn w:val="a"/>
    <w:link w:val="Char0"/>
    <w:uiPriority w:val="99"/>
    <w:semiHidden/>
    <w:unhideWhenUsed/>
    <w:rsid w:val="001567CD"/>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1567CD"/>
    <w:rPr>
      <w:sz w:val="18"/>
      <w:szCs w:val="18"/>
    </w:rPr>
  </w:style>
</w:styles>
</file>

<file path=word/webSettings.xml><?xml version="1.0" encoding="utf-8"?>
<w:webSettings xmlns:r="http://schemas.openxmlformats.org/officeDocument/2006/relationships" xmlns:w="http://schemas.openxmlformats.org/wordprocessingml/2006/main">
  <w:divs>
    <w:div w:id="306396397">
      <w:bodyDiv w:val="1"/>
      <w:marLeft w:val="0"/>
      <w:marRight w:val="0"/>
      <w:marTop w:val="0"/>
      <w:marBottom w:val="0"/>
      <w:divBdr>
        <w:top w:val="none" w:sz="0" w:space="0" w:color="auto"/>
        <w:left w:val="none" w:sz="0" w:space="0" w:color="auto"/>
        <w:bottom w:val="none" w:sz="0" w:space="0" w:color="auto"/>
        <w:right w:val="none" w:sz="0" w:space="0" w:color="auto"/>
      </w:divBdr>
      <w:divsChild>
        <w:div w:id="1477642733">
          <w:marLeft w:val="0"/>
          <w:marRight w:val="0"/>
          <w:marTop w:val="0"/>
          <w:marBottom w:val="0"/>
          <w:divBdr>
            <w:top w:val="none" w:sz="0" w:space="0" w:color="auto"/>
            <w:left w:val="none" w:sz="0" w:space="0" w:color="auto"/>
            <w:bottom w:val="none" w:sz="0" w:space="0" w:color="auto"/>
            <w:right w:val="none" w:sz="0" w:space="0" w:color="auto"/>
          </w:divBdr>
        </w:div>
        <w:div w:id="1657954695">
          <w:marLeft w:val="0"/>
          <w:marRight w:val="0"/>
          <w:marTop w:val="0"/>
          <w:marBottom w:val="0"/>
          <w:divBdr>
            <w:top w:val="none" w:sz="0" w:space="0" w:color="auto"/>
            <w:left w:val="none" w:sz="0" w:space="0" w:color="auto"/>
            <w:bottom w:val="none" w:sz="0" w:space="0" w:color="auto"/>
            <w:right w:val="none" w:sz="0" w:space="0" w:color="auto"/>
          </w:divBdr>
        </w:div>
      </w:divsChild>
    </w:div>
    <w:div w:id="846598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447</Words>
  <Characters>2552</Characters>
  <Application>Microsoft Office Word</Application>
  <DocSecurity>0</DocSecurity>
  <Lines>21</Lines>
  <Paragraphs>5</Paragraphs>
  <ScaleCrop>false</ScaleCrop>
  <Company>Microsoft</Company>
  <LinksUpToDate>false</LinksUpToDate>
  <CharactersWithSpaces>2994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chenwenliang</dc:creator>
  <cp:lastModifiedBy>chenwenliang</cp:lastModifiedBy>
  <cp:revision>2</cp:revision>
  <dcterms:created xsi:type="dcterms:W3CDTF">2016-03-17T01:11:00Z</dcterms:created>
  <dcterms:modified xsi:type="dcterms:W3CDTF">2016-03-17T01:11:00Z</dcterms:modified>
</cp:coreProperties>
</file>